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73599" w14:textId="695925C2" w:rsidR="008F4733" w:rsidRPr="008F4733" w:rsidRDefault="008F4733" w:rsidP="00CE41B6">
      <w:pPr>
        <w:spacing w:after="0"/>
        <w:jc w:val="center"/>
        <w:rPr>
          <w:rFonts w:cstheme="minorHAnsi"/>
          <w:b/>
          <w:color w:val="660066"/>
          <w:sz w:val="28"/>
          <w:szCs w:val="28"/>
        </w:rPr>
      </w:pPr>
      <w:r w:rsidRPr="008F4733">
        <w:rPr>
          <w:rFonts w:eastAsia="Times New Roman" w:cstheme="minorHAnsi"/>
          <w:b/>
          <w:bCs/>
          <w:sz w:val="23"/>
          <w:szCs w:val="23"/>
        </w:rPr>
        <w:tab/>
      </w:r>
      <w:r w:rsidR="00CE41B6" w:rsidRPr="00277FC2">
        <w:rPr>
          <w:rFonts w:eastAsia="Times New Roman" w:cstheme="minorHAnsi"/>
          <w:b/>
          <w:color w:val="660066"/>
          <w:sz w:val="28"/>
          <w:szCs w:val="28"/>
        </w:rPr>
        <w:t>Property Management</w:t>
      </w:r>
      <w:r w:rsidR="00CE41B6">
        <w:rPr>
          <w:rFonts w:eastAsia="Times New Roman" w:cstheme="minorHAnsi"/>
          <w:b/>
          <w:color w:val="660066"/>
          <w:sz w:val="28"/>
          <w:szCs w:val="28"/>
        </w:rPr>
        <w:t xml:space="preserve"> Responsibilities</w:t>
      </w:r>
      <w:r w:rsidR="005D41D4">
        <w:rPr>
          <w:rFonts w:eastAsia="Times New Roman" w:cstheme="minorHAnsi"/>
          <w:b/>
          <w:color w:val="660066"/>
          <w:sz w:val="28"/>
          <w:szCs w:val="28"/>
        </w:rPr>
        <w:t xml:space="preserve"> for Long Term Rentals</w:t>
      </w:r>
      <w:r w:rsidRPr="008F4733">
        <w:rPr>
          <w:rFonts w:eastAsia="Times New Roman" w:cstheme="minorHAnsi"/>
          <w:b/>
          <w:bCs/>
          <w:sz w:val="24"/>
          <w:szCs w:val="24"/>
        </w:rPr>
        <w:tab/>
      </w:r>
    </w:p>
    <w:p w14:paraId="015D0809" w14:textId="4AD12ACE" w:rsidR="008F4733" w:rsidRPr="008F4733" w:rsidRDefault="008F4733" w:rsidP="008F4733">
      <w:pPr>
        <w:pStyle w:val="ListParagraph"/>
        <w:numPr>
          <w:ilvl w:val="0"/>
          <w:numId w:val="29"/>
        </w:numPr>
        <w:spacing w:after="0" w:line="252" w:lineRule="auto"/>
        <w:outlineLvl w:val="1"/>
        <w:rPr>
          <w:rFonts w:eastAsia="Times New Roman" w:cstheme="minorHAnsi"/>
          <w:b/>
          <w:bCs/>
          <w:sz w:val="23"/>
          <w:szCs w:val="23"/>
        </w:rPr>
      </w:pPr>
      <w:r w:rsidRPr="008F4733">
        <w:rPr>
          <w:rFonts w:eastAsia="Times New Roman" w:cstheme="minorHAnsi"/>
          <w:b/>
          <w:bCs/>
          <w:sz w:val="23"/>
          <w:szCs w:val="23"/>
        </w:rPr>
        <w:t>Rent Responsibilities</w:t>
      </w:r>
    </w:p>
    <w:p w14:paraId="6CDBB756" w14:textId="77777777" w:rsidR="008F4733" w:rsidRPr="008F4733" w:rsidRDefault="008F4733" w:rsidP="008F4733">
      <w:pPr>
        <w:spacing w:after="0" w:line="252" w:lineRule="auto"/>
        <w:rPr>
          <w:rFonts w:eastAsia="Times New Roman" w:cstheme="minorHAnsi"/>
          <w:sz w:val="23"/>
          <w:szCs w:val="23"/>
        </w:rPr>
      </w:pPr>
      <w:r w:rsidRPr="008F4733">
        <w:rPr>
          <w:rFonts w:eastAsia="Times New Roman" w:cstheme="minorHAnsi"/>
          <w:sz w:val="23"/>
          <w:szCs w:val="23"/>
        </w:rPr>
        <w:t xml:space="preserve">We are responsible for dealing with rent issues. </w:t>
      </w:r>
    </w:p>
    <w:p w14:paraId="6909F664" w14:textId="1CAC9CA0" w:rsidR="008F4733" w:rsidRPr="008F4733" w:rsidRDefault="008F4733" w:rsidP="008F4733">
      <w:pPr>
        <w:pStyle w:val="ListParagraph"/>
        <w:numPr>
          <w:ilvl w:val="0"/>
          <w:numId w:val="3"/>
        </w:numPr>
        <w:spacing w:after="0" w:line="252" w:lineRule="auto"/>
        <w:rPr>
          <w:rFonts w:eastAsia="Times New Roman" w:cstheme="minorHAnsi"/>
          <w:sz w:val="23"/>
          <w:szCs w:val="23"/>
        </w:rPr>
      </w:pPr>
      <w:r w:rsidRPr="008F4733">
        <w:rPr>
          <w:rFonts w:eastAsia="Times New Roman" w:cstheme="minorHAnsi"/>
          <w:sz w:val="23"/>
          <w:szCs w:val="23"/>
        </w:rPr>
        <w:t>Our understanding of the Maui market, locations, and clientele they help us set the initial rent level.</w:t>
      </w:r>
    </w:p>
    <w:p w14:paraId="3E3E5237" w14:textId="76CBDCB4" w:rsidR="008F4733" w:rsidRPr="008F4733" w:rsidRDefault="008F4733" w:rsidP="008F4733">
      <w:pPr>
        <w:pStyle w:val="ListParagraph"/>
        <w:numPr>
          <w:ilvl w:val="0"/>
          <w:numId w:val="3"/>
        </w:numPr>
        <w:spacing w:after="0" w:line="252" w:lineRule="auto"/>
        <w:rPr>
          <w:rFonts w:eastAsia="Times New Roman" w:cstheme="minorHAnsi"/>
          <w:sz w:val="23"/>
          <w:szCs w:val="23"/>
        </w:rPr>
      </w:pPr>
      <w:r w:rsidRPr="008F4733">
        <w:rPr>
          <w:rFonts w:eastAsia="Times New Roman" w:cstheme="minorHAnsi"/>
          <w:sz w:val="23"/>
          <w:szCs w:val="23"/>
        </w:rPr>
        <w:t>We collect the rent and are responsible for ensuring optimal cash flow by setting a firm date for rent collection and strictly enforcing late penalties.</w:t>
      </w:r>
    </w:p>
    <w:p w14:paraId="204E0F5C" w14:textId="77777777" w:rsidR="008F4733" w:rsidRPr="008F4733" w:rsidRDefault="008F4733" w:rsidP="008F4733">
      <w:pPr>
        <w:pStyle w:val="ListParagraph"/>
        <w:numPr>
          <w:ilvl w:val="0"/>
          <w:numId w:val="3"/>
        </w:numPr>
        <w:spacing w:after="0" w:line="252" w:lineRule="auto"/>
        <w:rPr>
          <w:rFonts w:cstheme="minorHAnsi"/>
          <w:sz w:val="23"/>
          <w:szCs w:val="23"/>
        </w:rPr>
      </w:pPr>
      <w:r w:rsidRPr="008F4733">
        <w:rPr>
          <w:rFonts w:cstheme="minorHAnsi"/>
          <w:sz w:val="23"/>
          <w:szCs w:val="23"/>
        </w:rPr>
        <w:t xml:space="preserve">Failure to Pay Rent </w:t>
      </w:r>
    </w:p>
    <w:p w14:paraId="4BB56D85" w14:textId="5583EE5D" w:rsidR="008F4733" w:rsidRPr="008F4733" w:rsidRDefault="008F4733" w:rsidP="008F4733">
      <w:pPr>
        <w:pStyle w:val="ListParagraph"/>
        <w:numPr>
          <w:ilvl w:val="1"/>
          <w:numId w:val="3"/>
        </w:numPr>
        <w:spacing w:after="0" w:line="252" w:lineRule="auto"/>
        <w:rPr>
          <w:rFonts w:cstheme="minorHAnsi"/>
          <w:sz w:val="23"/>
          <w:szCs w:val="23"/>
        </w:rPr>
      </w:pPr>
      <w:r w:rsidRPr="008F4733">
        <w:rPr>
          <w:rFonts w:cstheme="minorHAnsi"/>
          <w:sz w:val="23"/>
          <w:szCs w:val="23"/>
        </w:rPr>
        <w:t xml:space="preserve">We demand payment of rent any time after it is due. We notify the tenant in writing that unless payment is made within five business days after tenant receives the notice, the rental agreement will be terminated. If the tenant does not pay the past-due rent in full after receiving the notice, tenant maybe sued. </w:t>
      </w:r>
      <w:r w:rsidRPr="008F4733">
        <w:rPr>
          <w:rFonts w:eastAsia="Century Gothic" w:cstheme="minorHAnsi"/>
          <w:sz w:val="23"/>
          <w:szCs w:val="23"/>
        </w:rPr>
        <w:t>Owner will any costs relating to eviction of tenant including court courts.</w:t>
      </w:r>
    </w:p>
    <w:p w14:paraId="2247EC02" w14:textId="11442601" w:rsidR="008F4733" w:rsidRPr="008F4733" w:rsidRDefault="008F4733" w:rsidP="008F4733">
      <w:pPr>
        <w:pStyle w:val="ListParagraph"/>
        <w:numPr>
          <w:ilvl w:val="1"/>
          <w:numId w:val="3"/>
        </w:numPr>
        <w:spacing w:after="0" w:line="252" w:lineRule="auto"/>
        <w:rPr>
          <w:rFonts w:cstheme="minorHAnsi"/>
          <w:sz w:val="23"/>
          <w:szCs w:val="23"/>
        </w:rPr>
      </w:pPr>
      <w:r w:rsidRPr="008F4733">
        <w:rPr>
          <w:rFonts w:cstheme="minorHAnsi"/>
          <w:sz w:val="23"/>
          <w:szCs w:val="23"/>
        </w:rPr>
        <w:t xml:space="preserve">We will provide a notice to the tenant by certified mail or by hand delivery. If this is not possible, the law allows posting a notice in a conspicuous place on the dwelling unit. </w:t>
      </w:r>
    </w:p>
    <w:p w14:paraId="7E72B6E5" w14:textId="77777777" w:rsidR="008F4733" w:rsidRPr="008F4733" w:rsidRDefault="008F4733" w:rsidP="008F4733">
      <w:pPr>
        <w:spacing w:after="0" w:line="252" w:lineRule="auto"/>
        <w:ind w:left="720"/>
        <w:rPr>
          <w:rFonts w:cstheme="minorHAnsi"/>
          <w:sz w:val="23"/>
          <w:szCs w:val="23"/>
        </w:rPr>
      </w:pPr>
    </w:p>
    <w:p w14:paraId="3C41578D" w14:textId="4C53E89D" w:rsidR="008F4733" w:rsidRPr="008F4733" w:rsidRDefault="008F4733" w:rsidP="008F4733">
      <w:pPr>
        <w:pStyle w:val="Heading3"/>
        <w:numPr>
          <w:ilvl w:val="0"/>
          <w:numId w:val="29"/>
        </w:numPr>
        <w:spacing w:before="0" w:beforeAutospacing="0" w:after="0" w:afterAutospacing="0" w:line="252" w:lineRule="auto"/>
        <w:rPr>
          <w:rStyle w:val="Strong"/>
          <w:rFonts w:asciiTheme="minorHAnsi" w:hAnsiTheme="minorHAnsi" w:cstheme="minorHAnsi"/>
          <w:b/>
          <w:bCs/>
          <w:sz w:val="23"/>
          <w:szCs w:val="23"/>
        </w:rPr>
      </w:pPr>
      <w:r w:rsidRPr="008F4733">
        <w:rPr>
          <w:rStyle w:val="Strong"/>
          <w:rFonts w:asciiTheme="minorHAnsi" w:hAnsiTheme="minorHAnsi" w:cstheme="minorHAnsi"/>
          <w:b/>
          <w:bCs/>
          <w:sz w:val="23"/>
          <w:szCs w:val="23"/>
        </w:rPr>
        <w:t>Evaluate the property and determine an accurate rental rate</w:t>
      </w:r>
    </w:p>
    <w:p w14:paraId="6685CF8E" w14:textId="44D1F2C0" w:rsidR="008F4733" w:rsidRPr="008F4733" w:rsidRDefault="008F4733" w:rsidP="008F4733">
      <w:pPr>
        <w:spacing w:after="0" w:line="252" w:lineRule="auto"/>
        <w:rPr>
          <w:rFonts w:cstheme="minorHAnsi"/>
          <w:b/>
          <w:bCs/>
          <w:sz w:val="23"/>
          <w:szCs w:val="23"/>
        </w:rPr>
      </w:pPr>
      <w:r w:rsidRPr="008F4733">
        <w:rPr>
          <w:rFonts w:cstheme="minorHAnsi"/>
          <w:sz w:val="23"/>
          <w:szCs w:val="23"/>
        </w:rPr>
        <w:t xml:space="preserve">We gather data on rental rates in the area to determine the optimal rental rate. Rent research will vary but includes looking at the recently rented </w:t>
      </w:r>
      <w:r w:rsidR="00CF7C33">
        <w:rPr>
          <w:rFonts w:cstheme="minorHAnsi"/>
          <w:sz w:val="23"/>
          <w:szCs w:val="23"/>
        </w:rPr>
        <w:t>like kind properties</w:t>
      </w:r>
      <w:r w:rsidRPr="008F4733">
        <w:rPr>
          <w:rFonts w:cstheme="minorHAnsi"/>
          <w:sz w:val="23"/>
          <w:szCs w:val="23"/>
        </w:rPr>
        <w:t>.</w:t>
      </w:r>
    </w:p>
    <w:p w14:paraId="49E9321D" w14:textId="48960498" w:rsidR="008F4733" w:rsidRPr="008F4733" w:rsidRDefault="00CF7C33" w:rsidP="008F4733">
      <w:pPr>
        <w:pStyle w:val="ListParagraph"/>
        <w:numPr>
          <w:ilvl w:val="0"/>
          <w:numId w:val="26"/>
        </w:numPr>
        <w:spacing w:after="0" w:line="252" w:lineRule="auto"/>
        <w:rPr>
          <w:rFonts w:eastAsia="Times New Roman" w:cstheme="minorHAnsi"/>
          <w:sz w:val="23"/>
          <w:szCs w:val="23"/>
        </w:rPr>
      </w:pPr>
      <w:r>
        <w:rPr>
          <w:rFonts w:eastAsia="Times New Roman" w:cstheme="minorHAnsi"/>
          <w:sz w:val="23"/>
          <w:szCs w:val="23"/>
        </w:rPr>
        <w:t xml:space="preserve">We may </w:t>
      </w:r>
      <w:r w:rsidR="008F4733" w:rsidRPr="008F4733">
        <w:rPr>
          <w:rFonts w:eastAsia="Times New Roman" w:cstheme="minorHAnsi"/>
          <w:sz w:val="23"/>
          <w:szCs w:val="23"/>
        </w:rPr>
        <w:t>suggest rent adjustments.  There can be a necessity to decrease the rent, but there can be a rent increase depending on the market. Changes in rent may</w:t>
      </w:r>
      <w:r>
        <w:rPr>
          <w:rFonts w:eastAsia="Times New Roman" w:cstheme="minorHAnsi"/>
          <w:sz w:val="23"/>
          <w:szCs w:val="23"/>
        </w:rPr>
        <w:t xml:space="preserve"> </w:t>
      </w:r>
      <w:r w:rsidR="008F4733" w:rsidRPr="008F4733">
        <w:rPr>
          <w:rFonts w:eastAsia="Times New Roman" w:cstheme="minorHAnsi"/>
          <w:sz w:val="23"/>
          <w:szCs w:val="23"/>
        </w:rPr>
        <w:t>be dictated by County regulations and laws.</w:t>
      </w:r>
    </w:p>
    <w:p w14:paraId="78AEA54D" w14:textId="5848A3B5" w:rsidR="008F4733" w:rsidRPr="008F4733" w:rsidRDefault="008F4733" w:rsidP="008F4733">
      <w:pPr>
        <w:pStyle w:val="ListParagraph"/>
        <w:numPr>
          <w:ilvl w:val="0"/>
          <w:numId w:val="26"/>
        </w:numPr>
        <w:spacing w:after="0" w:line="252" w:lineRule="auto"/>
        <w:rPr>
          <w:rFonts w:cstheme="minorHAnsi"/>
          <w:b/>
          <w:bCs/>
          <w:sz w:val="23"/>
          <w:szCs w:val="23"/>
        </w:rPr>
      </w:pPr>
      <w:r w:rsidRPr="008F4733">
        <w:rPr>
          <w:rFonts w:cstheme="minorHAnsi"/>
          <w:sz w:val="23"/>
          <w:szCs w:val="23"/>
        </w:rPr>
        <w:t xml:space="preserve">We perform </w:t>
      </w:r>
      <w:r w:rsidR="00CF7C33">
        <w:rPr>
          <w:rFonts w:cstheme="minorHAnsi"/>
          <w:sz w:val="23"/>
          <w:szCs w:val="23"/>
        </w:rPr>
        <w:t>inspections</w:t>
      </w:r>
      <w:r w:rsidRPr="008F4733">
        <w:rPr>
          <w:rFonts w:cstheme="minorHAnsi"/>
          <w:sz w:val="23"/>
          <w:szCs w:val="23"/>
        </w:rPr>
        <w:t xml:space="preserve"> of the interior and exterior including photos</w:t>
      </w:r>
      <w:r w:rsidR="00AF6BF8">
        <w:rPr>
          <w:rFonts w:cstheme="minorHAnsi"/>
          <w:sz w:val="23"/>
          <w:szCs w:val="23"/>
        </w:rPr>
        <w:t xml:space="preserve"> and inventory</w:t>
      </w:r>
      <w:r w:rsidRPr="008F4733">
        <w:rPr>
          <w:rFonts w:cstheme="minorHAnsi"/>
          <w:sz w:val="23"/>
          <w:szCs w:val="23"/>
        </w:rPr>
        <w:t>.</w:t>
      </w:r>
    </w:p>
    <w:p w14:paraId="3EFB1990" w14:textId="236C982C" w:rsidR="008F4733" w:rsidRPr="008F4733" w:rsidRDefault="008F4733" w:rsidP="008F4733">
      <w:pPr>
        <w:pStyle w:val="ListParagraph"/>
        <w:numPr>
          <w:ilvl w:val="0"/>
          <w:numId w:val="26"/>
        </w:numPr>
        <w:spacing w:after="0" w:line="252" w:lineRule="auto"/>
        <w:rPr>
          <w:rFonts w:cstheme="minorHAnsi"/>
          <w:b/>
          <w:bCs/>
          <w:sz w:val="23"/>
          <w:szCs w:val="23"/>
        </w:rPr>
      </w:pPr>
      <w:r w:rsidRPr="008F4733">
        <w:rPr>
          <w:rFonts w:cstheme="minorHAnsi"/>
          <w:sz w:val="23"/>
          <w:szCs w:val="23"/>
        </w:rPr>
        <w:t>We make recommendations on repairs and cosmetic improvements that maximize monthly rent while providing good ROI.</w:t>
      </w:r>
    </w:p>
    <w:p w14:paraId="1EF76877" w14:textId="61965BFF" w:rsidR="008F4733" w:rsidRPr="008F4733" w:rsidRDefault="008F4733" w:rsidP="008F4733">
      <w:pPr>
        <w:numPr>
          <w:ilvl w:val="0"/>
          <w:numId w:val="26"/>
        </w:numPr>
        <w:spacing w:after="0" w:line="252" w:lineRule="auto"/>
        <w:rPr>
          <w:rFonts w:cstheme="minorHAnsi"/>
          <w:b/>
          <w:bCs/>
          <w:sz w:val="23"/>
          <w:szCs w:val="23"/>
        </w:rPr>
      </w:pPr>
      <w:r w:rsidRPr="008F4733">
        <w:rPr>
          <w:rFonts w:cstheme="minorHAnsi"/>
          <w:sz w:val="23"/>
          <w:szCs w:val="23"/>
        </w:rPr>
        <w:t>We install a lock box for access to the premises.</w:t>
      </w:r>
    </w:p>
    <w:p w14:paraId="45AB3D7D" w14:textId="77777777" w:rsidR="008F4733" w:rsidRPr="008F4733" w:rsidRDefault="008F4733" w:rsidP="008F4733">
      <w:pPr>
        <w:spacing w:after="0" w:line="252" w:lineRule="auto"/>
        <w:outlineLvl w:val="1"/>
        <w:rPr>
          <w:rFonts w:eastAsia="Times New Roman" w:cstheme="minorHAnsi"/>
          <w:b/>
          <w:bCs/>
          <w:sz w:val="23"/>
          <w:szCs w:val="23"/>
        </w:rPr>
      </w:pPr>
    </w:p>
    <w:p w14:paraId="3C35C319" w14:textId="0C7E2F57" w:rsidR="008F4733" w:rsidRPr="008F4733" w:rsidRDefault="008F4733" w:rsidP="008F4733">
      <w:pPr>
        <w:pStyle w:val="ListParagraph"/>
        <w:numPr>
          <w:ilvl w:val="0"/>
          <w:numId w:val="29"/>
        </w:numPr>
        <w:spacing w:after="0" w:line="252" w:lineRule="auto"/>
        <w:outlineLvl w:val="1"/>
        <w:rPr>
          <w:rFonts w:eastAsia="Times New Roman" w:cstheme="minorHAnsi"/>
          <w:b/>
          <w:bCs/>
          <w:sz w:val="23"/>
          <w:szCs w:val="23"/>
        </w:rPr>
      </w:pPr>
      <w:r w:rsidRPr="008F4733">
        <w:rPr>
          <w:rFonts w:eastAsia="Times New Roman" w:cstheme="minorHAnsi"/>
          <w:b/>
          <w:bCs/>
          <w:sz w:val="23"/>
          <w:szCs w:val="23"/>
        </w:rPr>
        <w:t>Attracting Tenants</w:t>
      </w:r>
    </w:p>
    <w:p w14:paraId="758A5CA9" w14:textId="438692F5" w:rsidR="008F4733" w:rsidRPr="008F4733" w:rsidRDefault="008F4733" w:rsidP="008F4733">
      <w:pPr>
        <w:spacing w:after="0" w:line="252" w:lineRule="auto"/>
        <w:rPr>
          <w:rFonts w:eastAsia="Times New Roman" w:cstheme="minorHAnsi"/>
          <w:sz w:val="23"/>
          <w:szCs w:val="23"/>
        </w:rPr>
      </w:pPr>
      <w:r w:rsidRPr="008F4733">
        <w:rPr>
          <w:rFonts w:eastAsia="Times New Roman" w:cstheme="minorHAnsi"/>
          <w:sz w:val="23"/>
          <w:szCs w:val="23"/>
        </w:rPr>
        <w:t>Vacancies are filled by Maui Rental Connections</w:t>
      </w:r>
      <w:r w:rsidR="00CF7C33">
        <w:rPr>
          <w:rFonts w:eastAsia="Times New Roman" w:cstheme="minorHAnsi"/>
          <w:sz w:val="23"/>
          <w:szCs w:val="23"/>
        </w:rPr>
        <w:t>. I</w:t>
      </w:r>
      <w:r w:rsidRPr="008F4733">
        <w:rPr>
          <w:rFonts w:eastAsia="Times New Roman" w:cstheme="minorHAnsi"/>
          <w:sz w:val="23"/>
          <w:szCs w:val="23"/>
        </w:rPr>
        <w:t>t is our role to find new tenants who are a good fit for the property. We advertise the space effectively</w:t>
      </w:r>
      <w:r w:rsidR="00AF6BF8">
        <w:rPr>
          <w:rFonts w:eastAsia="Times New Roman" w:cstheme="minorHAnsi"/>
          <w:sz w:val="23"/>
          <w:szCs w:val="23"/>
        </w:rPr>
        <w:t xml:space="preserve"> with professional photos</w:t>
      </w:r>
      <w:r w:rsidRPr="008F4733">
        <w:rPr>
          <w:rFonts w:eastAsia="Times New Roman" w:cstheme="minorHAnsi"/>
          <w:sz w:val="23"/>
          <w:szCs w:val="23"/>
        </w:rPr>
        <w:t xml:space="preserve"> and meet with potential tenants, showing them the features of the premises.  We list the property on our website </w:t>
      </w:r>
      <w:hyperlink r:id="rId8" w:history="1">
        <w:r w:rsidR="00CF7C33" w:rsidRPr="00AD511C">
          <w:rPr>
            <w:rStyle w:val="Hyperlink"/>
            <w:rFonts w:eastAsia="Times New Roman" w:cstheme="minorHAnsi"/>
            <w:sz w:val="23"/>
            <w:szCs w:val="23"/>
          </w:rPr>
          <w:t>www.mauirentalconnections.com</w:t>
        </w:r>
      </w:hyperlink>
      <w:r w:rsidR="00CF7C33">
        <w:rPr>
          <w:rFonts w:eastAsia="Times New Roman" w:cstheme="minorHAnsi"/>
          <w:sz w:val="23"/>
          <w:szCs w:val="23"/>
        </w:rPr>
        <w:t xml:space="preserve"> </w:t>
      </w:r>
      <w:r w:rsidRPr="008F4733">
        <w:rPr>
          <w:rFonts w:eastAsia="Times New Roman" w:cstheme="minorHAnsi"/>
          <w:sz w:val="23"/>
          <w:szCs w:val="23"/>
        </w:rPr>
        <w:t>as well as other advertising venues:</w:t>
      </w:r>
    </w:p>
    <w:p w14:paraId="7AD29203" w14:textId="77777777" w:rsidR="008F4733" w:rsidRPr="008F4733" w:rsidRDefault="008F4733" w:rsidP="008F4733">
      <w:pPr>
        <w:pStyle w:val="ListParagraph"/>
        <w:numPr>
          <w:ilvl w:val="0"/>
          <w:numId w:val="5"/>
        </w:numPr>
        <w:spacing w:after="0" w:line="252" w:lineRule="auto"/>
        <w:rPr>
          <w:rFonts w:eastAsia="Times New Roman" w:cstheme="minorHAnsi"/>
          <w:sz w:val="23"/>
          <w:szCs w:val="23"/>
        </w:rPr>
        <w:sectPr w:rsidR="008F4733" w:rsidRPr="008F4733" w:rsidSect="008F4733">
          <w:headerReference w:type="default" r:id="rId9"/>
          <w:footerReference w:type="default" r:id="rId10"/>
          <w:headerReference w:type="first" r:id="rId11"/>
          <w:footerReference w:type="first" r:id="rId12"/>
          <w:pgSz w:w="12240" w:h="15840"/>
          <w:pgMar w:top="720" w:right="1080" w:bottom="432" w:left="1080" w:header="720" w:footer="720" w:gutter="0"/>
          <w:cols w:space="720"/>
          <w:titlePg/>
          <w:docGrid w:linePitch="360"/>
        </w:sectPr>
      </w:pPr>
    </w:p>
    <w:p w14:paraId="6DBC266C" w14:textId="3C53EDB2" w:rsidR="008F4733" w:rsidRPr="008F4733" w:rsidRDefault="008F4733" w:rsidP="008F4733">
      <w:pPr>
        <w:pStyle w:val="ListParagraph"/>
        <w:numPr>
          <w:ilvl w:val="0"/>
          <w:numId w:val="5"/>
        </w:numPr>
        <w:spacing w:after="0" w:line="252" w:lineRule="auto"/>
        <w:rPr>
          <w:rFonts w:eastAsia="Times New Roman" w:cstheme="minorHAnsi"/>
          <w:sz w:val="23"/>
          <w:szCs w:val="23"/>
        </w:rPr>
      </w:pPr>
      <w:r w:rsidRPr="008F4733">
        <w:rPr>
          <w:rFonts w:eastAsia="Times New Roman" w:cstheme="minorHAnsi"/>
          <w:sz w:val="23"/>
          <w:szCs w:val="23"/>
        </w:rPr>
        <w:t>Facebook Marketplace</w:t>
      </w:r>
    </w:p>
    <w:p w14:paraId="0E73BC15" w14:textId="4D11408F" w:rsidR="008F4733" w:rsidRPr="008F4733" w:rsidRDefault="008F4733" w:rsidP="008F4733">
      <w:pPr>
        <w:pStyle w:val="ListParagraph"/>
        <w:numPr>
          <w:ilvl w:val="0"/>
          <w:numId w:val="5"/>
        </w:numPr>
        <w:spacing w:after="0" w:line="252" w:lineRule="auto"/>
        <w:rPr>
          <w:rFonts w:eastAsia="Times New Roman" w:cstheme="minorHAnsi"/>
          <w:sz w:val="23"/>
          <w:szCs w:val="23"/>
        </w:rPr>
      </w:pPr>
      <w:r w:rsidRPr="008F4733">
        <w:rPr>
          <w:rFonts w:eastAsia="Times New Roman" w:cstheme="minorHAnsi"/>
          <w:sz w:val="23"/>
          <w:szCs w:val="23"/>
        </w:rPr>
        <w:t>Zillow</w:t>
      </w:r>
    </w:p>
    <w:p w14:paraId="29E68E3C" w14:textId="2EB3724D" w:rsidR="008F4733" w:rsidRPr="008F4733" w:rsidRDefault="008F4733" w:rsidP="008F4733">
      <w:pPr>
        <w:pStyle w:val="ListParagraph"/>
        <w:numPr>
          <w:ilvl w:val="0"/>
          <w:numId w:val="5"/>
        </w:numPr>
        <w:spacing w:after="0" w:line="252" w:lineRule="auto"/>
        <w:rPr>
          <w:rFonts w:eastAsia="Times New Roman" w:cstheme="minorHAnsi"/>
          <w:sz w:val="23"/>
          <w:szCs w:val="23"/>
        </w:rPr>
      </w:pPr>
      <w:r w:rsidRPr="008F4733">
        <w:rPr>
          <w:rFonts w:eastAsia="Times New Roman" w:cstheme="minorHAnsi"/>
          <w:sz w:val="23"/>
          <w:szCs w:val="23"/>
        </w:rPr>
        <w:t>Realtor.com</w:t>
      </w:r>
    </w:p>
    <w:p w14:paraId="3534C6FF" w14:textId="0ADA5CEA" w:rsidR="008F4733" w:rsidRPr="008F4733" w:rsidRDefault="008F4733" w:rsidP="008F4733">
      <w:pPr>
        <w:pStyle w:val="ListParagraph"/>
        <w:numPr>
          <w:ilvl w:val="0"/>
          <w:numId w:val="5"/>
        </w:numPr>
        <w:spacing w:after="0" w:line="252" w:lineRule="auto"/>
        <w:rPr>
          <w:rFonts w:eastAsia="Times New Roman" w:cstheme="minorHAnsi"/>
          <w:sz w:val="23"/>
          <w:szCs w:val="23"/>
        </w:rPr>
      </w:pPr>
      <w:r w:rsidRPr="008F4733">
        <w:rPr>
          <w:rFonts w:eastAsia="Times New Roman" w:cstheme="minorHAnsi"/>
          <w:sz w:val="23"/>
          <w:szCs w:val="23"/>
        </w:rPr>
        <w:t>HotPads.com</w:t>
      </w:r>
    </w:p>
    <w:p w14:paraId="42E78197" w14:textId="6E05E92D" w:rsidR="008F4733" w:rsidRPr="008F4733" w:rsidRDefault="008F4733" w:rsidP="008F4733">
      <w:pPr>
        <w:pStyle w:val="ListParagraph"/>
        <w:numPr>
          <w:ilvl w:val="0"/>
          <w:numId w:val="5"/>
        </w:numPr>
        <w:spacing w:after="0" w:line="252" w:lineRule="auto"/>
        <w:rPr>
          <w:rFonts w:eastAsia="Times New Roman" w:cstheme="minorHAnsi"/>
          <w:sz w:val="23"/>
          <w:szCs w:val="23"/>
        </w:rPr>
      </w:pPr>
      <w:r w:rsidRPr="008F4733">
        <w:rPr>
          <w:rFonts w:eastAsia="Times New Roman" w:cstheme="minorHAnsi"/>
          <w:sz w:val="23"/>
          <w:szCs w:val="23"/>
        </w:rPr>
        <w:t>Apartments.com</w:t>
      </w:r>
    </w:p>
    <w:p w14:paraId="73CF5B9B" w14:textId="69033D4F" w:rsidR="008F4733" w:rsidRPr="008F4733" w:rsidRDefault="008F4733" w:rsidP="008F4733">
      <w:pPr>
        <w:pStyle w:val="ListParagraph"/>
        <w:numPr>
          <w:ilvl w:val="0"/>
          <w:numId w:val="5"/>
        </w:numPr>
        <w:spacing w:after="0" w:line="252" w:lineRule="auto"/>
        <w:rPr>
          <w:rFonts w:eastAsia="Times New Roman" w:cstheme="minorHAnsi"/>
          <w:sz w:val="23"/>
          <w:szCs w:val="23"/>
        </w:rPr>
      </w:pPr>
      <w:r w:rsidRPr="008F4733">
        <w:rPr>
          <w:rFonts w:eastAsia="Times New Roman" w:cstheme="minorHAnsi"/>
          <w:sz w:val="23"/>
          <w:szCs w:val="23"/>
        </w:rPr>
        <w:t>Craigslist</w:t>
      </w:r>
    </w:p>
    <w:p w14:paraId="692E9ECD" w14:textId="04B376CD" w:rsidR="008F4733" w:rsidRPr="008F4733" w:rsidRDefault="008F4733" w:rsidP="008F4733">
      <w:pPr>
        <w:pStyle w:val="ListParagraph"/>
        <w:numPr>
          <w:ilvl w:val="0"/>
          <w:numId w:val="5"/>
        </w:numPr>
        <w:spacing w:after="0" w:line="252" w:lineRule="auto"/>
        <w:rPr>
          <w:rFonts w:eastAsia="Times New Roman" w:cstheme="minorHAnsi"/>
          <w:sz w:val="23"/>
          <w:szCs w:val="23"/>
        </w:rPr>
      </w:pPr>
      <w:r w:rsidRPr="008F4733">
        <w:rPr>
          <w:rFonts w:eastAsia="Times New Roman" w:cstheme="minorHAnsi"/>
          <w:sz w:val="23"/>
          <w:szCs w:val="23"/>
        </w:rPr>
        <w:t>Homes.com</w:t>
      </w:r>
    </w:p>
    <w:p w14:paraId="73E14B85" w14:textId="32857997" w:rsidR="008F4733" w:rsidRPr="008F4733" w:rsidRDefault="008F4733" w:rsidP="008F4733">
      <w:pPr>
        <w:pStyle w:val="ListParagraph"/>
        <w:numPr>
          <w:ilvl w:val="0"/>
          <w:numId w:val="5"/>
        </w:numPr>
        <w:spacing w:after="0" w:line="252" w:lineRule="auto"/>
        <w:rPr>
          <w:rFonts w:eastAsia="Times New Roman" w:cstheme="minorHAnsi"/>
          <w:sz w:val="23"/>
          <w:szCs w:val="23"/>
        </w:rPr>
      </w:pPr>
      <w:r w:rsidRPr="008F4733">
        <w:rPr>
          <w:rFonts w:eastAsia="Times New Roman" w:cstheme="minorHAnsi"/>
          <w:sz w:val="23"/>
          <w:szCs w:val="23"/>
        </w:rPr>
        <w:t>Turbo Tenant</w:t>
      </w:r>
    </w:p>
    <w:p w14:paraId="41B291FD" w14:textId="77777777" w:rsidR="008F4733" w:rsidRPr="008F4733" w:rsidRDefault="008F4733" w:rsidP="008F4733">
      <w:pPr>
        <w:pStyle w:val="ListParagraph"/>
        <w:spacing w:after="0" w:line="252" w:lineRule="auto"/>
        <w:rPr>
          <w:rFonts w:eastAsia="Times New Roman" w:cstheme="minorHAnsi"/>
          <w:sz w:val="23"/>
          <w:szCs w:val="23"/>
        </w:rPr>
        <w:sectPr w:rsidR="008F4733" w:rsidRPr="008F4733" w:rsidSect="008F4733">
          <w:type w:val="continuous"/>
          <w:pgSz w:w="12240" w:h="15840"/>
          <w:pgMar w:top="1008" w:right="1080" w:bottom="720" w:left="1080" w:header="720" w:footer="720" w:gutter="0"/>
          <w:cols w:num="2" w:space="720"/>
          <w:docGrid w:linePitch="360"/>
        </w:sectPr>
      </w:pPr>
    </w:p>
    <w:p w14:paraId="37296A1A" w14:textId="14CDBEBD" w:rsidR="008F4733" w:rsidRPr="008F4733" w:rsidRDefault="008F4733">
      <w:pPr>
        <w:rPr>
          <w:rFonts w:cstheme="minorHAnsi"/>
          <w:sz w:val="23"/>
          <w:szCs w:val="23"/>
        </w:rPr>
      </w:pPr>
      <w:r w:rsidRPr="008F4733">
        <w:rPr>
          <w:rFonts w:cstheme="minorHAnsi"/>
          <w:sz w:val="23"/>
          <w:szCs w:val="23"/>
        </w:rPr>
        <w:br w:type="page"/>
      </w:r>
    </w:p>
    <w:p w14:paraId="341B10EF" w14:textId="77777777" w:rsidR="008F4733" w:rsidRPr="008F4733" w:rsidRDefault="008F4733" w:rsidP="008F4733">
      <w:pPr>
        <w:spacing w:after="0" w:line="252" w:lineRule="auto"/>
        <w:rPr>
          <w:rFonts w:cstheme="minorHAnsi"/>
          <w:sz w:val="23"/>
          <w:szCs w:val="23"/>
        </w:rPr>
      </w:pPr>
    </w:p>
    <w:p w14:paraId="341F0A7B" w14:textId="5E082651" w:rsidR="008F4733" w:rsidRPr="008F4733" w:rsidRDefault="008F4733" w:rsidP="008F4733">
      <w:pPr>
        <w:pStyle w:val="ListParagraph"/>
        <w:numPr>
          <w:ilvl w:val="0"/>
          <w:numId w:val="29"/>
        </w:numPr>
        <w:spacing w:after="0" w:line="252" w:lineRule="auto"/>
        <w:rPr>
          <w:rFonts w:cstheme="minorHAnsi"/>
          <w:b/>
          <w:bCs/>
          <w:sz w:val="23"/>
          <w:szCs w:val="23"/>
        </w:rPr>
      </w:pPr>
      <w:r w:rsidRPr="008F4733">
        <w:rPr>
          <w:rFonts w:cstheme="minorHAnsi"/>
          <w:b/>
          <w:bCs/>
          <w:sz w:val="23"/>
          <w:szCs w:val="23"/>
        </w:rPr>
        <w:t>Making the Property Rent Ready</w:t>
      </w:r>
    </w:p>
    <w:p w14:paraId="75EC2B50" w14:textId="4EB2FAB0" w:rsidR="008F4733" w:rsidRPr="008F4733" w:rsidRDefault="008F4733" w:rsidP="008F4733">
      <w:pPr>
        <w:spacing w:after="0" w:line="252" w:lineRule="auto"/>
        <w:rPr>
          <w:rFonts w:cstheme="minorHAnsi"/>
          <w:sz w:val="23"/>
          <w:szCs w:val="23"/>
          <w:shd w:val="clear" w:color="auto" w:fill="FFFFFF"/>
        </w:rPr>
      </w:pPr>
      <w:r w:rsidRPr="008F4733">
        <w:rPr>
          <w:rFonts w:cstheme="minorHAnsi"/>
          <w:sz w:val="23"/>
          <w:szCs w:val="23"/>
          <w:shd w:val="clear" w:color="auto" w:fill="FFFFFF"/>
        </w:rPr>
        <w:t>Maui Rental Connections works with Owner to ensure the rental property is ready to show to new prospective renters.  “Rent ready” means the property has been cleaned, repaired, or remodeled and that it is in rent-able condition for new tenants. </w:t>
      </w:r>
    </w:p>
    <w:p w14:paraId="26C2B6B4" w14:textId="77777777" w:rsidR="008F4733" w:rsidRPr="008F4733" w:rsidRDefault="008F4733" w:rsidP="008F4733">
      <w:pPr>
        <w:pStyle w:val="ListParagraph"/>
        <w:numPr>
          <w:ilvl w:val="0"/>
          <w:numId w:val="27"/>
        </w:numPr>
        <w:spacing w:after="0" w:line="252" w:lineRule="auto"/>
        <w:rPr>
          <w:rStyle w:val="Strong"/>
          <w:rFonts w:cstheme="minorHAnsi"/>
          <w:b w:val="0"/>
          <w:bCs w:val="0"/>
          <w:sz w:val="23"/>
          <w:szCs w:val="23"/>
          <w:shd w:val="clear" w:color="auto" w:fill="FFFFFF"/>
        </w:rPr>
        <w:sectPr w:rsidR="008F4733" w:rsidRPr="008F4733" w:rsidSect="008F4733">
          <w:type w:val="continuous"/>
          <w:pgSz w:w="12240" w:h="15840"/>
          <w:pgMar w:top="1008" w:right="1080" w:bottom="864" w:left="1080" w:header="720" w:footer="720" w:gutter="0"/>
          <w:cols w:space="720"/>
          <w:docGrid w:linePitch="360"/>
        </w:sectPr>
      </w:pPr>
    </w:p>
    <w:p w14:paraId="23F2667A" w14:textId="53E58240" w:rsidR="008F4733" w:rsidRPr="008F4733" w:rsidRDefault="008F4733" w:rsidP="008F4733">
      <w:pPr>
        <w:pStyle w:val="ListParagraph"/>
        <w:numPr>
          <w:ilvl w:val="0"/>
          <w:numId w:val="27"/>
        </w:numPr>
        <w:spacing w:after="0" w:line="252" w:lineRule="auto"/>
        <w:rPr>
          <w:rStyle w:val="Strong"/>
          <w:rFonts w:cstheme="minorHAnsi"/>
          <w:b w:val="0"/>
          <w:bCs w:val="0"/>
          <w:sz w:val="23"/>
          <w:szCs w:val="23"/>
          <w:shd w:val="clear" w:color="auto" w:fill="FFFFFF"/>
        </w:rPr>
      </w:pPr>
      <w:r w:rsidRPr="008F4733">
        <w:rPr>
          <w:rStyle w:val="Strong"/>
          <w:rFonts w:cstheme="minorHAnsi"/>
          <w:b w:val="0"/>
          <w:bCs w:val="0"/>
          <w:sz w:val="23"/>
          <w:szCs w:val="23"/>
          <w:shd w:val="clear" w:color="auto" w:fill="FFFFFF"/>
        </w:rPr>
        <w:t>Endure professional top-to-bottom interior cleaning</w:t>
      </w:r>
    </w:p>
    <w:p w14:paraId="062B2167" w14:textId="77777777" w:rsidR="008F4733" w:rsidRPr="008F4733" w:rsidRDefault="008F4733" w:rsidP="008F4733">
      <w:pPr>
        <w:pStyle w:val="ListParagraph"/>
        <w:numPr>
          <w:ilvl w:val="0"/>
          <w:numId w:val="27"/>
        </w:numPr>
        <w:spacing w:after="0" w:line="252" w:lineRule="auto"/>
        <w:rPr>
          <w:rFonts w:cstheme="minorHAnsi"/>
          <w:sz w:val="23"/>
          <w:szCs w:val="23"/>
          <w:shd w:val="clear" w:color="auto" w:fill="FFFFFF"/>
        </w:rPr>
      </w:pPr>
      <w:r w:rsidRPr="008F4733">
        <w:rPr>
          <w:rFonts w:cstheme="minorHAnsi"/>
          <w:sz w:val="23"/>
          <w:szCs w:val="23"/>
        </w:rPr>
        <w:t>Test and service appliances</w:t>
      </w:r>
    </w:p>
    <w:p w14:paraId="2E896534" w14:textId="434547EF" w:rsidR="008F4733" w:rsidRPr="008F4733" w:rsidRDefault="008F4733" w:rsidP="008F4733">
      <w:pPr>
        <w:pStyle w:val="ListParagraph"/>
        <w:numPr>
          <w:ilvl w:val="0"/>
          <w:numId w:val="27"/>
        </w:numPr>
        <w:spacing w:after="0" w:line="252" w:lineRule="auto"/>
        <w:rPr>
          <w:rFonts w:cstheme="minorHAnsi"/>
          <w:sz w:val="23"/>
          <w:szCs w:val="23"/>
          <w:shd w:val="clear" w:color="auto" w:fill="FFFFFF"/>
        </w:rPr>
      </w:pPr>
      <w:r w:rsidRPr="008F4733">
        <w:rPr>
          <w:rFonts w:cstheme="minorHAnsi"/>
          <w:sz w:val="23"/>
          <w:szCs w:val="23"/>
          <w:shd w:val="clear" w:color="auto" w:fill="FFFFFF"/>
        </w:rPr>
        <w:t xml:space="preserve">Optimize interior appeal, </w:t>
      </w:r>
      <w:r w:rsidRPr="008F4733">
        <w:rPr>
          <w:rFonts w:cstheme="minorHAnsi"/>
          <w:sz w:val="23"/>
          <w:szCs w:val="23"/>
        </w:rPr>
        <w:t>deodorize</w:t>
      </w:r>
    </w:p>
    <w:p w14:paraId="1B5911F7" w14:textId="1CA28165" w:rsidR="008F4733" w:rsidRPr="008F4733" w:rsidRDefault="008F4733" w:rsidP="008F4733">
      <w:pPr>
        <w:pStyle w:val="ListParagraph"/>
        <w:numPr>
          <w:ilvl w:val="0"/>
          <w:numId w:val="27"/>
        </w:numPr>
        <w:spacing w:after="0" w:line="252" w:lineRule="auto"/>
        <w:rPr>
          <w:rFonts w:cstheme="minorHAnsi"/>
          <w:sz w:val="23"/>
          <w:szCs w:val="23"/>
          <w:shd w:val="clear" w:color="auto" w:fill="FFFFFF"/>
        </w:rPr>
      </w:pPr>
      <w:r w:rsidRPr="008F4733">
        <w:rPr>
          <w:rFonts w:cstheme="minorHAnsi"/>
          <w:sz w:val="23"/>
          <w:szCs w:val="23"/>
        </w:rPr>
        <w:t>Search for and eradicate mold</w:t>
      </w:r>
    </w:p>
    <w:p w14:paraId="25E1D4DF" w14:textId="13A6EF46" w:rsidR="008F4733" w:rsidRPr="008F4733" w:rsidRDefault="008F4733" w:rsidP="008F4733">
      <w:pPr>
        <w:pStyle w:val="ListParagraph"/>
        <w:numPr>
          <w:ilvl w:val="0"/>
          <w:numId w:val="27"/>
        </w:numPr>
        <w:spacing w:after="0" w:line="252" w:lineRule="auto"/>
        <w:rPr>
          <w:rFonts w:cstheme="minorHAnsi"/>
          <w:sz w:val="23"/>
          <w:szCs w:val="23"/>
          <w:shd w:val="clear" w:color="auto" w:fill="FFFFFF"/>
        </w:rPr>
      </w:pPr>
      <w:r w:rsidRPr="008F4733">
        <w:rPr>
          <w:rStyle w:val="Strong"/>
          <w:rFonts w:cstheme="minorHAnsi"/>
          <w:b w:val="0"/>
          <w:bCs w:val="0"/>
          <w:sz w:val="23"/>
          <w:szCs w:val="23"/>
          <w:shd w:val="clear" w:color="auto" w:fill="FFFFFF"/>
        </w:rPr>
        <w:t>Paint, repair, and fix</w:t>
      </w:r>
    </w:p>
    <w:p w14:paraId="0051A11C" w14:textId="41A7788C" w:rsidR="008F4733" w:rsidRPr="008F4733" w:rsidRDefault="008F4733" w:rsidP="008F4733">
      <w:pPr>
        <w:pStyle w:val="ListParagraph"/>
        <w:numPr>
          <w:ilvl w:val="0"/>
          <w:numId w:val="27"/>
        </w:numPr>
        <w:spacing w:after="0" w:line="252" w:lineRule="auto"/>
        <w:rPr>
          <w:rFonts w:cstheme="minorHAnsi"/>
          <w:sz w:val="23"/>
          <w:szCs w:val="23"/>
          <w:shd w:val="clear" w:color="auto" w:fill="FFFFFF"/>
        </w:rPr>
      </w:pPr>
      <w:r w:rsidRPr="008F4733">
        <w:rPr>
          <w:rFonts w:cstheme="minorHAnsi"/>
          <w:sz w:val="23"/>
          <w:szCs w:val="23"/>
          <w:shd w:val="clear" w:color="auto" w:fill="FFFFFF"/>
        </w:rPr>
        <w:t>Pest free.</w:t>
      </w:r>
    </w:p>
    <w:p w14:paraId="0685C4C8" w14:textId="33C81B8D" w:rsidR="008F4733" w:rsidRPr="008F4733" w:rsidRDefault="008F4733" w:rsidP="008F4733">
      <w:pPr>
        <w:pStyle w:val="ListParagraph"/>
        <w:numPr>
          <w:ilvl w:val="0"/>
          <w:numId w:val="27"/>
        </w:numPr>
        <w:spacing w:after="0" w:line="252" w:lineRule="auto"/>
        <w:rPr>
          <w:rFonts w:cstheme="minorHAnsi"/>
          <w:sz w:val="23"/>
          <w:szCs w:val="23"/>
          <w:shd w:val="clear" w:color="auto" w:fill="FFFFFF"/>
        </w:rPr>
      </w:pPr>
      <w:r w:rsidRPr="008F4733">
        <w:rPr>
          <w:rFonts w:cstheme="minorHAnsi"/>
          <w:sz w:val="23"/>
          <w:szCs w:val="23"/>
          <w:shd w:val="clear" w:color="auto" w:fill="FFFFFF"/>
        </w:rPr>
        <w:t>Everything working in tip-top condition</w:t>
      </w:r>
    </w:p>
    <w:p w14:paraId="5AC7F9FC" w14:textId="77777777" w:rsidR="008F4733" w:rsidRPr="008F4733" w:rsidRDefault="008F4733" w:rsidP="008F4733">
      <w:pPr>
        <w:spacing w:after="0" w:line="252" w:lineRule="auto"/>
        <w:rPr>
          <w:rFonts w:eastAsia="Times New Roman" w:cstheme="minorHAnsi"/>
          <w:sz w:val="23"/>
          <w:szCs w:val="23"/>
        </w:rPr>
        <w:sectPr w:rsidR="008F4733" w:rsidRPr="008F4733" w:rsidSect="008F4733">
          <w:type w:val="continuous"/>
          <w:pgSz w:w="12240" w:h="15840"/>
          <w:pgMar w:top="1008" w:right="1080" w:bottom="720" w:left="1080" w:header="720" w:footer="720" w:gutter="0"/>
          <w:cols w:num="2" w:space="720"/>
          <w:docGrid w:linePitch="360"/>
        </w:sectPr>
      </w:pPr>
    </w:p>
    <w:p w14:paraId="5811C3A4" w14:textId="16E7EEFC" w:rsidR="008F4733" w:rsidRPr="008F4733" w:rsidRDefault="008F4733" w:rsidP="008F4733">
      <w:pPr>
        <w:spacing w:after="0" w:line="252" w:lineRule="auto"/>
        <w:rPr>
          <w:rFonts w:eastAsia="Times New Roman" w:cstheme="minorHAnsi"/>
          <w:sz w:val="23"/>
          <w:szCs w:val="23"/>
        </w:rPr>
      </w:pPr>
    </w:p>
    <w:p w14:paraId="3C8B5B59" w14:textId="308F8595" w:rsidR="008F4733" w:rsidRPr="008F4733" w:rsidRDefault="008F4733" w:rsidP="008F4733">
      <w:pPr>
        <w:pStyle w:val="ListParagraph"/>
        <w:numPr>
          <w:ilvl w:val="0"/>
          <w:numId w:val="29"/>
        </w:numPr>
        <w:spacing w:after="0" w:line="252" w:lineRule="auto"/>
        <w:outlineLvl w:val="1"/>
        <w:rPr>
          <w:rFonts w:eastAsia="Times New Roman" w:cstheme="minorHAnsi"/>
          <w:b/>
          <w:bCs/>
          <w:sz w:val="23"/>
          <w:szCs w:val="23"/>
        </w:rPr>
      </w:pPr>
      <w:r w:rsidRPr="008F4733">
        <w:rPr>
          <w:rFonts w:eastAsia="Times New Roman" w:cstheme="minorHAnsi"/>
          <w:b/>
          <w:bCs/>
          <w:sz w:val="23"/>
          <w:szCs w:val="23"/>
        </w:rPr>
        <w:t>Screening Tenants</w:t>
      </w:r>
    </w:p>
    <w:p w14:paraId="6F71D713" w14:textId="77777777" w:rsidR="008F4733" w:rsidRPr="008F4733" w:rsidRDefault="008F4733" w:rsidP="008F4733">
      <w:pPr>
        <w:spacing w:after="0" w:line="252" w:lineRule="auto"/>
        <w:rPr>
          <w:rFonts w:cstheme="minorHAnsi"/>
          <w:sz w:val="23"/>
          <w:szCs w:val="23"/>
        </w:rPr>
      </w:pPr>
      <w:r w:rsidRPr="008F4733">
        <w:rPr>
          <w:rFonts w:eastAsia="Times New Roman" w:cstheme="minorHAnsi"/>
          <w:sz w:val="23"/>
          <w:szCs w:val="23"/>
        </w:rPr>
        <w:t>Maui Rental Connections carefully screens possible tenants as they apply for the advertised property. The screening process can differ but often includes running credit checks and checking references and/or proof of employment and income.</w:t>
      </w:r>
      <w:r w:rsidRPr="008F4733">
        <w:rPr>
          <w:rFonts w:cstheme="minorHAnsi"/>
          <w:sz w:val="23"/>
          <w:szCs w:val="23"/>
        </w:rPr>
        <w:t xml:space="preserve"> </w:t>
      </w:r>
    </w:p>
    <w:p w14:paraId="4814C5BA" w14:textId="15E615F9" w:rsidR="008F4733" w:rsidRPr="008F4733" w:rsidRDefault="008F4733" w:rsidP="008F4733">
      <w:pPr>
        <w:numPr>
          <w:ilvl w:val="0"/>
          <w:numId w:val="16"/>
        </w:numPr>
        <w:spacing w:after="0" w:line="252" w:lineRule="auto"/>
        <w:ind w:left="600"/>
        <w:rPr>
          <w:rFonts w:cstheme="minorHAnsi"/>
          <w:sz w:val="23"/>
          <w:szCs w:val="23"/>
        </w:rPr>
      </w:pPr>
      <w:r w:rsidRPr="008F4733">
        <w:rPr>
          <w:rFonts w:cstheme="minorHAnsi"/>
          <w:sz w:val="23"/>
          <w:szCs w:val="23"/>
        </w:rPr>
        <w:t>We field calls, texts, and emails from prospects for questions and viewing appointments.</w:t>
      </w:r>
    </w:p>
    <w:p w14:paraId="5DBEAB3F" w14:textId="48451E64" w:rsidR="008F4733" w:rsidRPr="008F4733" w:rsidRDefault="008F4733" w:rsidP="008F4733">
      <w:pPr>
        <w:numPr>
          <w:ilvl w:val="0"/>
          <w:numId w:val="16"/>
        </w:numPr>
        <w:spacing w:after="0" w:line="252" w:lineRule="auto"/>
        <w:ind w:left="600"/>
        <w:rPr>
          <w:rFonts w:cstheme="minorHAnsi"/>
          <w:sz w:val="23"/>
          <w:szCs w:val="23"/>
        </w:rPr>
      </w:pPr>
      <w:r w:rsidRPr="008F4733">
        <w:rPr>
          <w:rFonts w:cstheme="minorHAnsi"/>
          <w:sz w:val="23"/>
          <w:szCs w:val="23"/>
        </w:rPr>
        <w:t>We meet prospective tenants for showings.</w:t>
      </w:r>
    </w:p>
    <w:p w14:paraId="234B98E9" w14:textId="13A287A9" w:rsidR="008F4733" w:rsidRPr="008F4733" w:rsidRDefault="008F4733" w:rsidP="008F4733">
      <w:pPr>
        <w:numPr>
          <w:ilvl w:val="0"/>
          <w:numId w:val="16"/>
        </w:numPr>
        <w:spacing w:after="0" w:line="252" w:lineRule="auto"/>
        <w:ind w:left="600"/>
        <w:rPr>
          <w:rFonts w:cstheme="minorHAnsi"/>
          <w:sz w:val="23"/>
          <w:szCs w:val="23"/>
        </w:rPr>
      </w:pPr>
      <w:r w:rsidRPr="008F4733">
        <w:rPr>
          <w:rFonts w:cstheme="minorHAnsi"/>
          <w:sz w:val="23"/>
          <w:szCs w:val="23"/>
        </w:rPr>
        <w:t xml:space="preserve">We provide prospective tenants with rental applications. </w:t>
      </w:r>
    </w:p>
    <w:p w14:paraId="241EBC65" w14:textId="6C9BF0C2" w:rsidR="008F4733" w:rsidRPr="008F4733" w:rsidRDefault="008F4733" w:rsidP="008F4733">
      <w:pPr>
        <w:numPr>
          <w:ilvl w:val="0"/>
          <w:numId w:val="17"/>
        </w:numPr>
        <w:spacing w:after="0" w:line="252" w:lineRule="auto"/>
        <w:ind w:left="600"/>
        <w:rPr>
          <w:rFonts w:cstheme="minorHAnsi"/>
          <w:sz w:val="23"/>
          <w:szCs w:val="23"/>
        </w:rPr>
      </w:pPr>
      <w:r w:rsidRPr="008F4733">
        <w:rPr>
          <w:rFonts w:cstheme="minorHAnsi"/>
          <w:sz w:val="23"/>
          <w:szCs w:val="23"/>
        </w:rPr>
        <w:t>We perform a background check to verify identity, income, credit history, rental history, etc.</w:t>
      </w:r>
    </w:p>
    <w:p w14:paraId="014D747F" w14:textId="77777777" w:rsidR="008F4733" w:rsidRPr="008F4733" w:rsidRDefault="008F4733" w:rsidP="008F4733">
      <w:pPr>
        <w:pStyle w:val="Heading3"/>
        <w:spacing w:before="0" w:beforeAutospacing="0" w:after="0" w:afterAutospacing="0" w:line="252" w:lineRule="auto"/>
        <w:rPr>
          <w:rFonts w:asciiTheme="minorHAnsi" w:hAnsiTheme="minorHAnsi" w:cstheme="minorHAnsi"/>
          <w:sz w:val="23"/>
          <w:szCs w:val="23"/>
        </w:rPr>
      </w:pPr>
    </w:p>
    <w:p w14:paraId="2E8046C0" w14:textId="6EAF89BB" w:rsidR="008F4733" w:rsidRPr="008F4733" w:rsidRDefault="008F4733" w:rsidP="008F4733">
      <w:pPr>
        <w:pStyle w:val="Heading3"/>
        <w:numPr>
          <w:ilvl w:val="0"/>
          <w:numId w:val="29"/>
        </w:numPr>
        <w:spacing w:before="0" w:beforeAutospacing="0" w:after="0" w:afterAutospacing="0" w:line="252" w:lineRule="auto"/>
        <w:rPr>
          <w:rFonts w:asciiTheme="minorHAnsi" w:hAnsiTheme="minorHAnsi" w:cstheme="minorHAnsi"/>
          <w:sz w:val="23"/>
          <w:szCs w:val="23"/>
        </w:rPr>
      </w:pPr>
      <w:r w:rsidRPr="008F4733">
        <w:rPr>
          <w:rFonts w:asciiTheme="minorHAnsi" w:hAnsiTheme="minorHAnsi" w:cstheme="minorHAnsi"/>
          <w:sz w:val="23"/>
          <w:szCs w:val="23"/>
        </w:rPr>
        <w:t>Tenant Move In</w:t>
      </w:r>
    </w:p>
    <w:p w14:paraId="6932E33F" w14:textId="15A422DB" w:rsidR="008F4733" w:rsidRPr="008F4733" w:rsidRDefault="008F4733" w:rsidP="008F4733">
      <w:pPr>
        <w:pStyle w:val="Heading3"/>
        <w:spacing w:before="0" w:beforeAutospacing="0" w:after="0" w:afterAutospacing="0" w:line="252" w:lineRule="auto"/>
        <w:rPr>
          <w:rFonts w:asciiTheme="minorHAnsi" w:hAnsiTheme="minorHAnsi" w:cstheme="minorHAnsi"/>
          <w:b w:val="0"/>
          <w:bCs w:val="0"/>
          <w:sz w:val="23"/>
          <w:szCs w:val="23"/>
        </w:rPr>
      </w:pPr>
      <w:r w:rsidRPr="008F4733">
        <w:rPr>
          <w:rFonts w:asciiTheme="minorHAnsi" w:hAnsiTheme="minorHAnsi" w:cstheme="minorHAnsi"/>
          <w:b w:val="0"/>
          <w:bCs w:val="0"/>
          <w:sz w:val="23"/>
          <w:szCs w:val="23"/>
        </w:rPr>
        <w:t xml:space="preserve">Once a tenant has been chosen, confirmation is given, and all paperwork is provided to the new tenant. Then the efforts continue to make sure there is a smooth move-in. </w:t>
      </w:r>
    </w:p>
    <w:p w14:paraId="2DCC462A" w14:textId="4B6DB175" w:rsidR="008F4733" w:rsidRPr="008F4733" w:rsidRDefault="008F4733" w:rsidP="008F4733">
      <w:pPr>
        <w:numPr>
          <w:ilvl w:val="0"/>
          <w:numId w:val="18"/>
        </w:numPr>
        <w:spacing w:after="0" w:line="252" w:lineRule="auto"/>
        <w:ind w:left="600"/>
        <w:rPr>
          <w:rFonts w:cstheme="minorHAnsi"/>
          <w:sz w:val="23"/>
          <w:szCs w:val="23"/>
        </w:rPr>
      </w:pPr>
      <w:r w:rsidRPr="008F4733">
        <w:rPr>
          <w:rFonts w:cstheme="minorHAnsi"/>
          <w:sz w:val="23"/>
          <w:szCs w:val="23"/>
        </w:rPr>
        <w:t>We ensure all agreements have been properly executed.</w:t>
      </w:r>
    </w:p>
    <w:p w14:paraId="4266D539" w14:textId="7F02993B" w:rsidR="008F4733" w:rsidRPr="008F4733" w:rsidRDefault="008F4733" w:rsidP="008F4733">
      <w:pPr>
        <w:numPr>
          <w:ilvl w:val="0"/>
          <w:numId w:val="18"/>
        </w:numPr>
        <w:spacing w:after="0" w:line="252" w:lineRule="auto"/>
        <w:ind w:left="600"/>
        <w:rPr>
          <w:rFonts w:cstheme="minorHAnsi"/>
          <w:sz w:val="23"/>
          <w:szCs w:val="23"/>
        </w:rPr>
      </w:pPr>
      <w:r w:rsidRPr="008F4733">
        <w:rPr>
          <w:rFonts w:cstheme="minorHAnsi"/>
          <w:sz w:val="23"/>
          <w:szCs w:val="23"/>
        </w:rPr>
        <w:t>We review lease guidelines with tenant regarding things like rental payment terms and required property maintenance.</w:t>
      </w:r>
    </w:p>
    <w:p w14:paraId="55D2EBCF" w14:textId="4C979C3F" w:rsidR="008F4733" w:rsidRPr="008F4733" w:rsidRDefault="008F4733" w:rsidP="008F4733">
      <w:pPr>
        <w:numPr>
          <w:ilvl w:val="0"/>
          <w:numId w:val="18"/>
        </w:numPr>
        <w:spacing w:after="0" w:line="252" w:lineRule="auto"/>
        <w:ind w:left="600"/>
        <w:rPr>
          <w:rFonts w:cstheme="minorHAnsi"/>
          <w:sz w:val="23"/>
          <w:szCs w:val="23"/>
        </w:rPr>
      </w:pPr>
      <w:r w:rsidRPr="008F4733">
        <w:rPr>
          <w:rFonts w:cstheme="minorHAnsi"/>
          <w:sz w:val="23"/>
          <w:szCs w:val="23"/>
        </w:rPr>
        <w:t>We ensure utilities are placed in tenants name.</w:t>
      </w:r>
    </w:p>
    <w:p w14:paraId="1755E231" w14:textId="24A4A725" w:rsidR="008F4733" w:rsidRPr="008F4733" w:rsidRDefault="008F4733" w:rsidP="008F4733">
      <w:pPr>
        <w:numPr>
          <w:ilvl w:val="0"/>
          <w:numId w:val="18"/>
        </w:numPr>
        <w:spacing w:after="0" w:line="252" w:lineRule="auto"/>
        <w:ind w:left="600"/>
        <w:rPr>
          <w:rFonts w:cstheme="minorHAnsi"/>
          <w:sz w:val="23"/>
          <w:szCs w:val="23"/>
        </w:rPr>
      </w:pPr>
      <w:r w:rsidRPr="008F4733">
        <w:rPr>
          <w:rFonts w:cstheme="minorHAnsi"/>
          <w:sz w:val="23"/>
          <w:szCs w:val="23"/>
        </w:rPr>
        <w:t>We perform detailed move in inspection with tenant and have tenants sign a report verifying the condition of the property prior to move-in.</w:t>
      </w:r>
    </w:p>
    <w:p w14:paraId="54D31FE1" w14:textId="7956F09E" w:rsidR="008F4733" w:rsidRPr="008F4733" w:rsidRDefault="008F4733" w:rsidP="008F4733">
      <w:pPr>
        <w:numPr>
          <w:ilvl w:val="0"/>
          <w:numId w:val="18"/>
        </w:numPr>
        <w:spacing w:after="0" w:line="252" w:lineRule="auto"/>
        <w:ind w:left="600"/>
        <w:rPr>
          <w:rFonts w:cstheme="minorHAnsi"/>
          <w:sz w:val="23"/>
          <w:szCs w:val="23"/>
        </w:rPr>
      </w:pPr>
      <w:r w:rsidRPr="008F4733">
        <w:rPr>
          <w:rFonts w:cstheme="minorHAnsi"/>
          <w:sz w:val="23"/>
          <w:szCs w:val="23"/>
        </w:rPr>
        <w:t xml:space="preserve">First month’s rent and security deposit </w:t>
      </w:r>
      <w:r w:rsidR="00AF6BF8" w:rsidRPr="008F4733">
        <w:rPr>
          <w:rFonts w:cstheme="minorHAnsi"/>
          <w:sz w:val="23"/>
          <w:szCs w:val="23"/>
        </w:rPr>
        <w:t>are</w:t>
      </w:r>
      <w:r w:rsidRPr="008F4733">
        <w:rPr>
          <w:rFonts w:cstheme="minorHAnsi"/>
          <w:sz w:val="23"/>
          <w:szCs w:val="23"/>
        </w:rPr>
        <w:t xml:space="preserve"> collected.</w:t>
      </w:r>
    </w:p>
    <w:p w14:paraId="32BC1E10" w14:textId="75DA2BCB" w:rsidR="008F4733" w:rsidRPr="008F4733" w:rsidRDefault="008F4733" w:rsidP="008F4733">
      <w:pPr>
        <w:spacing w:after="0" w:line="252" w:lineRule="auto"/>
        <w:rPr>
          <w:rFonts w:eastAsia="Times New Roman" w:cstheme="minorHAnsi"/>
          <w:sz w:val="23"/>
          <w:szCs w:val="23"/>
        </w:rPr>
      </w:pPr>
    </w:p>
    <w:p w14:paraId="4DCEFEBC" w14:textId="32DE0538" w:rsidR="008F4733" w:rsidRPr="008F4733" w:rsidRDefault="008F4733" w:rsidP="008F4733">
      <w:pPr>
        <w:pStyle w:val="ListParagraph"/>
        <w:numPr>
          <w:ilvl w:val="0"/>
          <w:numId w:val="29"/>
        </w:numPr>
        <w:spacing w:after="0" w:line="252" w:lineRule="auto"/>
        <w:rPr>
          <w:rFonts w:eastAsia="Times New Roman" w:cstheme="minorHAnsi"/>
          <w:b/>
          <w:bCs/>
          <w:sz w:val="23"/>
          <w:szCs w:val="23"/>
        </w:rPr>
      </w:pPr>
      <w:r w:rsidRPr="008F4733">
        <w:rPr>
          <w:rFonts w:eastAsia="Times New Roman" w:cstheme="minorHAnsi"/>
          <w:b/>
          <w:bCs/>
          <w:sz w:val="23"/>
          <w:szCs w:val="23"/>
        </w:rPr>
        <w:t>Point of Contact</w:t>
      </w:r>
    </w:p>
    <w:p w14:paraId="6C7E8FEE" w14:textId="3E2D61D0" w:rsidR="008F4733" w:rsidRPr="008F4733" w:rsidRDefault="008F4733" w:rsidP="008F4733">
      <w:pPr>
        <w:pStyle w:val="NormalWeb"/>
        <w:shd w:val="clear" w:color="auto" w:fill="FFFFFF"/>
        <w:spacing w:before="0" w:beforeAutospacing="0" w:after="0" w:afterAutospacing="0" w:line="252" w:lineRule="auto"/>
        <w:rPr>
          <w:rFonts w:asciiTheme="minorHAnsi" w:hAnsiTheme="minorHAnsi" w:cstheme="minorHAnsi"/>
          <w:sz w:val="23"/>
          <w:szCs w:val="23"/>
        </w:rPr>
      </w:pPr>
      <w:r w:rsidRPr="008F4733">
        <w:rPr>
          <w:rFonts w:asciiTheme="minorHAnsi" w:hAnsiTheme="minorHAnsi" w:cstheme="minorHAnsi"/>
          <w:sz w:val="23"/>
          <w:szCs w:val="23"/>
        </w:rPr>
        <w:t>Generally, our main goal is to keep the tenants happy.  We take care of our tenants and we are there to handle complaints and issues.</w:t>
      </w:r>
    </w:p>
    <w:p w14:paraId="331C2438" w14:textId="77777777" w:rsidR="008F4733" w:rsidRPr="008F4733" w:rsidRDefault="008F4733" w:rsidP="008F4733">
      <w:pPr>
        <w:pStyle w:val="NormalWeb"/>
        <w:numPr>
          <w:ilvl w:val="0"/>
          <w:numId w:val="28"/>
        </w:numPr>
        <w:shd w:val="clear" w:color="auto" w:fill="FFFFFF"/>
        <w:spacing w:before="0" w:beforeAutospacing="0" w:after="0" w:afterAutospacing="0" w:line="252" w:lineRule="auto"/>
        <w:rPr>
          <w:rFonts w:asciiTheme="minorHAnsi" w:hAnsiTheme="minorHAnsi" w:cstheme="minorHAnsi"/>
          <w:sz w:val="23"/>
          <w:szCs w:val="23"/>
        </w:rPr>
      </w:pPr>
      <w:r w:rsidRPr="008F4733">
        <w:rPr>
          <w:rFonts w:asciiTheme="minorHAnsi" w:hAnsiTheme="minorHAnsi" w:cstheme="minorHAnsi"/>
          <w:sz w:val="23"/>
          <w:szCs w:val="23"/>
        </w:rPr>
        <w:t>If a tenant is in conflict with another tenant, we mediate and resolve such issues.</w:t>
      </w:r>
    </w:p>
    <w:p w14:paraId="71067AFF" w14:textId="14343577" w:rsidR="008F4733" w:rsidRPr="008F4733" w:rsidRDefault="008F4733" w:rsidP="008F4733">
      <w:pPr>
        <w:pStyle w:val="NormalWeb"/>
        <w:numPr>
          <w:ilvl w:val="0"/>
          <w:numId w:val="28"/>
        </w:numPr>
        <w:shd w:val="clear" w:color="auto" w:fill="FFFFFF"/>
        <w:spacing w:before="0" w:beforeAutospacing="0" w:after="0" w:afterAutospacing="0" w:line="252" w:lineRule="auto"/>
        <w:rPr>
          <w:rFonts w:asciiTheme="minorHAnsi" w:hAnsiTheme="minorHAnsi" w:cstheme="minorHAnsi"/>
          <w:sz w:val="23"/>
          <w:szCs w:val="23"/>
        </w:rPr>
      </w:pPr>
      <w:r w:rsidRPr="008F4733">
        <w:rPr>
          <w:rFonts w:asciiTheme="minorHAnsi" w:hAnsiTheme="minorHAnsi" w:cstheme="minorHAnsi"/>
          <w:sz w:val="23"/>
          <w:szCs w:val="23"/>
        </w:rPr>
        <w:t>We responsible for solving any complaints or meeting needs that tenants may have regarding the property.</w:t>
      </w:r>
    </w:p>
    <w:p w14:paraId="23AFD66E" w14:textId="6E0E3E81" w:rsidR="008F4733" w:rsidRPr="008F4733" w:rsidRDefault="008F4733" w:rsidP="008F4733">
      <w:pPr>
        <w:pStyle w:val="NormalWeb"/>
        <w:numPr>
          <w:ilvl w:val="0"/>
          <w:numId w:val="28"/>
        </w:numPr>
        <w:shd w:val="clear" w:color="auto" w:fill="FFFFFF"/>
        <w:spacing w:before="0" w:beforeAutospacing="0" w:after="0" w:afterAutospacing="0" w:line="252" w:lineRule="auto"/>
        <w:rPr>
          <w:rFonts w:asciiTheme="minorHAnsi" w:hAnsiTheme="minorHAnsi" w:cstheme="minorHAnsi"/>
          <w:sz w:val="23"/>
          <w:szCs w:val="23"/>
        </w:rPr>
      </w:pPr>
      <w:r w:rsidRPr="008F4733">
        <w:rPr>
          <w:rFonts w:asciiTheme="minorHAnsi" w:hAnsiTheme="minorHAnsi" w:cstheme="minorHAnsi"/>
          <w:sz w:val="23"/>
          <w:szCs w:val="23"/>
        </w:rPr>
        <w:t>We are the main point of contact for all Associations and AOAO.</w:t>
      </w:r>
    </w:p>
    <w:p w14:paraId="3380C1D1" w14:textId="3BC3CEDA" w:rsidR="008F4733" w:rsidRPr="008F4733" w:rsidRDefault="008F4733" w:rsidP="008F4733">
      <w:pPr>
        <w:pStyle w:val="NormalWeb"/>
        <w:numPr>
          <w:ilvl w:val="0"/>
          <w:numId w:val="28"/>
        </w:numPr>
        <w:shd w:val="clear" w:color="auto" w:fill="FFFFFF"/>
        <w:spacing w:before="0" w:beforeAutospacing="0" w:after="0" w:afterAutospacing="0" w:line="252" w:lineRule="auto"/>
        <w:rPr>
          <w:rFonts w:asciiTheme="minorHAnsi" w:hAnsiTheme="minorHAnsi" w:cstheme="minorHAnsi"/>
          <w:sz w:val="23"/>
          <w:szCs w:val="23"/>
        </w:rPr>
      </w:pPr>
      <w:r w:rsidRPr="008F4733">
        <w:rPr>
          <w:rFonts w:asciiTheme="minorHAnsi" w:hAnsiTheme="minorHAnsi" w:cstheme="minorHAnsi"/>
          <w:sz w:val="23"/>
          <w:szCs w:val="23"/>
        </w:rPr>
        <w:t>We inform tenants of services such as pest control and other notices that pertain to their property.</w:t>
      </w:r>
    </w:p>
    <w:p w14:paraId="61E35A5C" w14:textId="77777777" w:rsidR="008F4733" w:rsidRPr="008F4733" w:rsidRDefault="008F4733" w:rsidP="008F4733">
      <w:pPr>
        <w:pStyle w:val="NormalWeb"/>
        <w:shd w:val="clear" w:color="auto" w:fill="FFFFFF"/>
        <w:spacing w:before="0" w:beforeAutospacing="0" w:after="0" w:afterAutospacing="0" w:line="252" w:lineRule="auto"/>
        <w:rPr>
          <w:rFonts w:asciiTheme="minorHAnsi" w:hAnsiTheme="minorHAnsi" w:cstheme="minorHAnsi"/>
          <w:sz w:val="23"/>
          <w:szCs w:val="23"/>
        </w:rPr>
      </w:pPr>
    </w:p>
    <w:p w14:paraId="2BC207BD" w14:textId="59D7A3AB" w:rsidR="008F4733" w:rsidRPr="008F4733" w:rsidRDefault="008F4733" w:rsidP="008F4733">
      <w:pPr>
        <w:pStyle w:val="ListParagraph"/>
        <w:numPr>
          <w:ilvl w:val="0"/>
          <w:numId w:val="29"/>
        </w:numPr>
        <w:spacing w:after="0" w:line="252" w:lineRule="auto"/>
        <w:outlineLvl w:val="1"/>
        <w:rPr>
          <w:rFonts w:eastAsia="Times New Roman" w:cstheme="minorHAnsi"/>
          <w:b/>
          <w:bCs/>
          <w:sz w:val="23"/>
          <w:szCs w:val="23"/>
        </w:rPr>
      </w:pPr>
      <w:r w:rsidRPr="008F4733">
        <w:rPr>
          <w:rFonts w:eastAsia="Times New Roman" w:cstheme="minorHAnsi"/>
          <w:b/>
          <w:bCs/>
          <w:sz w:val="23"/>
          <w:szCs w:val="23"/>
        </w:rPr>
        <w:t>Maintenance and Repairs</w:t>
      </w:r>
    </w:p>
    <w:p w14:paraId="424EBD4D" w14:textId="77777777" w:rsidR="008F4733" w:rsidRPr="008F4733" w:rsidRDefault="008F4733" w:rsidP="008F4733">
      <w:pPr>
        <w:autoSpaceDE w:val="0"/>
        <w:autoSpaceDN w:val="0"/>
        <w:adjustRightInd w:val="0"/>
        <w:spacing w:after="0" w:line="252" w:lineRule="auto"/>
        <w:rPr>
          <w:rFonts w:eastAsia="Times New Roman" w:cstheme="minorHAnsi"/>
          <w:sz w:val="23"/>
          <w:szCs w:val="23"/>
        </w:rPr>
      </w:pPr>
      <w:r w:rsidRPr="008F4733">
        <w:rPr>
          <w:rFonts w:eastAsia="Times New Roman" w:cstheme="minorHAnsi"/>
          <w:sz w:val="23"/>
          <w:szCs w:val="23"/>
        </w:rPr>
        <w:t xml:space="preserve">Maui Rental Connections is responsible for keeping the property in a safe and habitable condition. </w:t>
      </w:r>
    </w:p>
    <w:p w14:paraId="42AFA113" w14:textId="77777777" w:rsidR="008F4733" w:rsidRPr="008F4733" w:rsidRDefault="008F4733" w:rsidP="008F4733">
      <w:pPr>
        <w:pStyle w:val="ListParagraph"/>
        <w:numPr>
          <w:ilvl w:val="0"/>
          <w:numId w:val="11"/>
        </w:numPr>
        <w:autoSpaceDE w:val="0"/>
        <w:autoSpaceDN w:val="0"/>
        <w:adjustRightInd w:val="0"/>
        <w:spacing w:after="0" w:line="252" w:lineRule="auto"/>
        <w:rPr>
          <w:rFonts w:cstheme="minorHAnsi"/>
          <w:sz w:val="23"/>
          <w:szCs w:val="23"/>
        </w:rPr>
      </w:pPr>
      <w:r w:rsidRPr="008F4733">
        <w:rPr>
          <w:rFonts w:eastAsia="Times New Roman" w:cstheme="minorHAnsi"/>
          <w:sz w:val="23"/>
          <w:szCs w:val="23"/>
        </w:rPr>
        <w:t xml:space="preserve">Maui Rental Connections informs owner when repairs or renovations are needed, we hire qualified people from a network of reliable handyman, contractors, plumbers, carpenters, and electricians. </w:t>
      </w:r>
    </w:p>
    <w:p w14:paraId="5457AD42" w14:textId="4C1AFED9" w:rsidR="008F4733" w:rsidRPr="008F4733" w:rsidRDefault="008F4733" w:rsidP="008F4733">
      <w:pPr>
        <w:pStyle w:val="ListParagraph"/>
        <w:numPr>
          <w:ilvl w:val="0"/>
          <w:numId w:val="13"/>
        </w:numPr>
        <w:autoSpaceDE w:val="0"/>
        <w:autoSpaceDN w:val="0"/>
        <w:adjustRightInd w:val="0"/>
        <w:spacing w:after="0" w:line="252" w:lineRule="auto"/>
        <w:rPr>
          <w:rFonts w:cstheme="minorHAnsi"/>
          <w:sz w:val="23"/>
          <w:szCs w:val="23"/>
        </w:rPr>
      </w:pPr>
      <w:r w:rsidRPr="008F4733">
        <w:rPr>
          <w:rFonts w:eastAsia="Times New Roman" w:cstheme="minorHAnsi"/>
          <w:sz w:val="23"/>
          <w:szCs w:val="23"/>
        </w:rPr>
        <w:t xml:space="preserve">A Maintenance Escrow account is set up by the owner to </w:t>
      </w:r>
      <w:r w:rsidRPr="008F4733">
        <w:rPr>
          <w:rFonts w:cstheme="minorHAnsi"/>
          <w:sz w:val="23"/>
          <w:szCs w:val="23"/>
        </w:rPr>
        <w:t>ensure that adequate</w:t>
      </w:r>
    </w:p>
    <w:p w14:paraId="12A9D27A" w14:textId="77777777" w:rsidR="008F4733" w:rsidRPr="008F4733" w:rsidRDefault="008F4733" w:rsidP="008F4733">
      <w:pPr>
        <w:widowControl w:val="0"/>
        <w:spacing w:after="0" w:line="252" w:lineRule="auto"/>
        <w:ind w:left="720"/>
        <w:rPr>
          <w:rFonts w:eastAsia="Century Gothic" w:cstheme="minorHAnsi"/>
          <w:sz w:val="23"/>
          <w:szCs w:val="23"/>
        </w:rPr>
      </w:pPr>
      <w:r w:rsidRPr="008F4733">
        <w:rPr>
          <w:rFonts w:cstheme="minorHAnsi"/>
          <w:sz w:val="23"/>
          <w:szCs w:val="23"/>
        </w:rPr>
        <w:t xml:space="preserve">funding levels are available. Owner shall be notified for prior approval if expenditures exceed the </w:t>
      </w:r>
      <w:r w:rsidRPr="008F4733">
        <w:rPr>
          <w:rFonts w:cstheme="minorHAnsi"/>
          <w:sz w:val="23"/>
          <w:szCs w:val="23"/>
        </w:rPr>
        <w:lastRenderedPageBreak/>
        <w:t>Escrow account except in a situation that is considered an emergency in the judgment of Maui Rental Connections.</w:t>
      </w:r>
      <w:r w:rsidRPr="008F4733">
        <w:rPr>
          <w:rFonts w:eastAsia="Century Gothic" w:cstheme="minorHAnsi"/>
          <w:sz w:val="23"/>
          <w:szCs w:val="23"/>
        </w:rPr>
        <w:t xml:space="preserve"> </w:t>
      </w:r>
    </w:p>
    <w:p w14:paraId="6F339F8E" w14:textId="066F6445" w:rsidR="008F4733" w:rsidRPr="008F4733" w:rsidRDefault="008F4733" w:rsidP="008F4733">
      <w:pPr>
        <w:pStyle w:val="ListParagraph"/>
        <w:widowControl w:val="0"/>
        <w:numPr>
          <w:ilvl w:val="0"/>
          <w:numId w:val="12"/>
        </w:numPr>
        <w:spacing w:after="0" w:line="252" w:lineRule="auto"/>
        <w:rPr>
          <w:rFonts w:cstheme="minorHAnsi"/>
          <w:sz w:val="23"/>
          <w:szCs w:val="23"/>
        </w:rPr>
      </w:pPr>
      <w:r w:rsidRPr="008F4733">
        <w:rPr>
          <w:rFonts w:eastAsia="Century Gothic" w:cstheme="minorHAnsi"/>
          <w:sz w:val="23"/>
          <w:szCs w:val="23"/>
        </w:rPr>
        <w:t xml:space="preserve">An overall inspection </w:t>
      </w:r>
      <w:r w:rsidRPr="008F4733">
        <w:rPr>
          <w:rFonts w:cstheme="minorHAnsi"/>
          <w:sz w:val="23"/>
          <w:szCs w:val="23"/>
        </w:rPr>
        <w:t>of Owners rental property</w:t>
      </w:r>
      <w:r w:rsidRPr="008F4733">
        <w:rPr>
          <w:rFonts w:eastAsia="Century Gothic" w:cstheme="minorHAnsi"/>
          <w:sz w:val="23"/>
          <w:szCs w:val="23"/>
        </w:rPr>
        <w:t xml:space="preserve"> will be performed every six months</w:t>
      </w:r>
      <w:r w:rsidRPr="008F4733">
        <w:rPr>
          <w:rFonts w:cstheme="minorHAnsi"/>
          <w:sz w:val="23"/>
          <w:szCs w:val="23"/>
        </w:rPr>
        <w:t xml:space="preserve">. Inspection includes checking batteries, filters, light bulbs, fire extinguishers, ceiling fans, and water heaters; </w:t>
      </w:r>
      <w:r w:rsidRPr="008F4733">
        <w:rPr>
          <w:rFonts w:eastAsia="Century Gothic" w:cstheme="minorHAnsi"/>
          <w:sz w:val="23"/>
          <w:szCs w:val="23"/>
        </w:rPr>
        <w:t>$</w:t>
      </w:r>
      <w:r w:rsidR="00062BC5">
        <w:rPr>
          <w:rFonts w:eastAsia="Century Gothic" w:cstheme="minorHAnsi"/>
          <w:sz w:val="23"/>
          <w:szCs w:val="23"/>
        </w:rPr>
        <w:t>10</w:t>
      </w:r>
      <w:r w:rsidRPr="008F4733">
        <w:rPr>
          <w:rFonts w:eastAsia="Century Gothic" w:cstheme="minorHAnsi"/>
          <w:sz w:val="23"/>
          <w:szCs w:val="23"/>
        </w:rPr>
        <w:t>0.00, plus material needed, billed semiannually.</w:t>
      </w:r>
    </w:p>
    <w:p w14:paraId="2B6855F6" w14:textId="66B2109C" w:rsidR="008F4733" w:rsidRPr="008F4733" w:rsidRDefault="008F4733" w:rsidP="008F4733">
      <w:pPr>
        <w:spacing w:after="0" w:line="252" w:lineRule="auto"/>
        <w:rPr>
          <w:rFonts w:eastAsia="Times New Roman" w:cstheme="minorHAnsi"/>
          <w:sz w:val="23"/>
          <w:szCs w:val="23"/>
        </w:rPr>
      </w:pPr>
    </w:p>
    <w:p w14:paraId="5CB681A7" w14:textId="20224783" w:rsidR="008F4733" w:rsidRPr="008F4733" w:rsidRDefault="008F4733" w:rsidP="008F4733">
      <w:pPr>
        <w:pStyle w:val="ListParagraph"/>
        <w:numPr>
          <w:ilvl w:val="0"/>
          <w:numId w:val="29"/>
        </w:numPr>
        <w:spacing w:after="0" w:line="252" w:lineRule="auto"/>
        <w:outlineLvl w:val="1"/>
        <w:rPr>
          <w:rFonts w:eastAsia="Times New Roman" w:cstheme="minorHAnsi"/>
          <w:b/>
          <w:bCs/>
          <w:sz w:val="23"/>
          <w:szCs w:val="23"/>
        </w:rPr>
      </w:pPr>
      <w:r w:rsidRPr="008F4733">
        <w:rPr>
          <w:rFonts w:eastAsia="Times New Roman" w:cstheme="minorHAnsi"/>
          <w:b/>
          <w:bCs/>
          <w:sz w:val="23"/>
          <w:szCs w:val="23"/>
        </w:rPr>
        <w:t>Knowledge of Landlord-Tenant Laws</w:t>
      </w:r>
    </w:p>
    <w:p w14:paraId="6098C1DA" w14:textId="52E89120" w:rsidR="008F4733" w:rsidRPr="008F4733" w:rsidRDefault="008F4733" w:rsidP="008F4733">
      <w:pPr>
        <w:spacing w:after="0" w:line="252" w:lineRule="auto"/>
        <w:rPr>
          <w:rFonts w:eastAsia="Times New Roman" w:cstheme="minorHAnsi"/>
          <w:sz w:val="23"/>
          <w:szCs w:val="23"/>
        </w:rPr>
      </w:pPr>
      <w:r w:rsidRPr="008F4733">
        <w:rPr>
          <w:rFonts w:eastAsia="Times New Roman" w:cstheme="minorHAnsi"/>
          <w:sz w:val="23"/>
          <w:szCs w:val="23"/>
        </w:rPr>
        <w:t>Maui Rental Connections is the first line of contact in an eviction or dispute</w:t>
      </w:r>
      <w:r w:rsidR="00CF7C33">
        <w:rPr>
          <w:rFonts w:eastAsia="Times New Roman" w:cstheme="minorHAnsi"/>
          <w:sz w:val="23"/>
          <w:szCs w:val="23"/>
        </w:rPr>
        <w:t>.</w:t>
      </w:r>
      <w:r w:rsidRPr="008F4733">
        <w:rPr>
          <w:rFonts w:eastAsia="Times New Roman" w:cstheme="minorHAnsi"/>
          <w:sz w:val="23"/>
          <w:szCs w:val="23"/>
        </w:rPr>
        <w:t xml:space="preserve"> </w:t>
      </w:r>
      <w:r w:rsidR="00CF7C33">
        <w:rPr>
          <w:rFonts w:eastAsia="Times New Roman" w:cstheme="minorHAnsi"/>
          <w:sz w:val="23"/>
          <w:szCs w:val="23"/>
        </w:rPr>
        <w:t xml:space="preserve">We will recommend professional services that provide </w:t>
      </w:r>
      <w:r w:rsidRPr="008F4733">
        <w:rPr>
          <w:rFonts w:eastAsia="Times New Roman" w:cstheme="minorHAnsi"/>
          <w:sz w:val="23"/>
          <w:szCs w:val="23"/>
        </w:rPr>
        <w:t>legal processes for</w:t>
      </w:r>
      <w:r w:rsidR="00CF7C33">
        <w:rPr>
          <w:rFonts w:eastAsia="Times New Roman" w:cstheme="minorHAnsi"/>
          <w:sz w:val="23"/>
          <w:szCs w:val="23"/>
        </w:rPr>
        <w:t xml:space="preserve"> legal notices and </w:t>
      </w:r>
      <w:r w:rsidRPr="008F4733">
        <w:rPr>
          <w:rFonts w:eastAsia="Times New Roman" w:cstheme="minorHAnsi"/>
          <w:sz w:val="23"/>
          <w:szCs w:val="23"/>
        </w:rPr>
        <w:t>eviction</w:t>
      </w:r>
      <w:r w:rsidR="00CF7C33">
        <w:rPr>
          <w:rFonts w:eastAsia="Times New Roman" w:cstheme="minorHAnsi"/>
          <w:sz w:val="23"/>
          <w:szCs w:val="23"/>
        </w:rPr>
        <w:t>s</w:t>
      </w:r>
      <w:r w:rsidRPr="008F4733">
        <w:rPr>
          <w:rFonts w:eastAsia="Times New Roman" w:cstheme="minorHAnsi"/>
          <w:sz w:val="23"/>
          <w:szCs w:val="23"/>
        </w:rPr>
        <w:t>.</w:t>
      </w:r>
    </w:p>
    <w:p w14:paraId="5F51AE65" w14:textId="6D0FCAD5" w:rsidR="008F4733" w:rsidRPr="008F4733" w:rsidRDefault="008F4733" w:rsidP="008F4733">
      <w:pPr>
        <w:spacing w:after="0" w:line="252" w:lineRule="auto"/>
        <w:rPr>
          <w:rFonts w:eastAsia="Times New Roman" w:cstheme="minorHAnsi"/>
          <w:sz w:val="23"/>
          <w:szCs w:val="23"/>
        </w:rPr>
      </w:pPr>
    </w:p>
    <w:p w14:paraId="5B9C4F9A" w14:textId="06F97A23" w:rsidR="008F4733" w:rsidRPr="008F4733" w:rsidRDefault="008F4733" w:rsidP="008F4733">
      <w:pPr>
        <w:pStyle w:val="ListParagraph"/>
        <w:numPr>
          <w:ilvl w:val="0"/>
          <w:numId w:val="29"/>
        </w:numPr>
        <w:spacing w:after="0" w:line="252" w:lineRule="auto"/>
        <w:outlineLvl w:val="1"/>
        <w:rPr>
          <w:rFonts w:eastAsia="Times New Roman" w:cstheme="minorHAnsi"/>
          <w:b/>
          <w:bCs/>
          <w:sz w:val="23"/>
          <w:szCs w:val="23"/>
        </w:rPr>
      </w:pPr>
      <w:r w:rsidRPr="008F4733">
        <w:rPr>
          <w:rFonts w:eastAsia="Times New Roman" w:cstheme="minorHAnsi"/>
          <w:b/>
          <w:bCs/>
          <w:sz w:val="23"/>
          <w:szCs w:val="23"/>
        </w:rPr>
        <w:t>Managing and Maintaining Financial Records</w:t>
      </w:r>
    </w:p>
    <w:p w14:paraId="18940289" w14:textId="44FB3D92" w:rsidR="008F4733" w:rsidRPr="008F4733" w:rsidRDefault="008F4733" w:rsidP="008F4733">
      <w:pPr>
        <w:autoSpaceDE w:val="0"/>
        <w:autoSpaceDN w:val="0"/>
        <w:adjustRightInd w:val="0"/>
        <w:spacing w:after="0" w:line="252" w:lineRule="auto"/>
        <w:rPr>
          <w:rFonts w:cstheme="minorHAnsi"/>
          <w:sz w:val="23"/>
          <w:szCs w:val="23"/>
        </w:rPr>
      </w:pPr>
      <w:r w:rsidRPr="008F4733">
        <w:rPr>
          <w:rFonts w:eastAsia="Times New Roman" w:cstheme="minorHAnsi"/>
          <w:sz w:val="23"/>
          <w:szCs w:val="23"/>
        </w:rPr>
        <w:t xml:space="preserve">Maui Rental Connections is also responsible for maintaining the financial records and keeping detailed records. We </w:t>
      </w:r>
      <w:r w:rsidRPr="008F4733">
        <w:rPr>
          <w:rFonts w:cstheme="minorHAnsi"/>
          <w:sz w:val="23"/>
          <w:szCs w:val="23"/>
        </w:rPr>
        <w:t>collect all rental funds for the Owner and deposit the same in a special trust</w:t>
      </w:r>
    </w:p>
    <w:p w14:paraId="16A6AAE7" w14:textId="790E7631" w:rsidR="008F4733" w:rsidRPr="008F4733" w:rsidRDefault="008F4733" w:rsidP="008F4733">
      <w:pPr>
        <w:spacing w:after="0" w:line="252" w:lineRule="auto"/>
        <w:rPr>
          <w:rFonts w:eastAsia="Times New Roman" w:cstheme="minorHAnsi"/>
          <w:sz w:val="23"/>
          <w:szCs w:val="23"/>
        </w:rPr>
      </w:pPr>
      <w:r w:rsidRPr="008F4733">
        <w:rPr>
          <w:rFonts w:cstheme="minorHAnsi"/>
          <w:sz w:val="23"/>
          <w:szCs w:val="23"/>
        </w:rPr>
        <w:t xml:space="preserve">account in one or more FDIC commercial banks and provide a monthly statement of revenue and expenses.  </w:t>
      </w:r>
      <w:r w:rsidRPr="008F4733">
        <w:rPr>
          <w:rFonts w:eastAsia="Times New Roman" w:cstheme="minorHAnsi"/>
          <w:sz w:val="23"/>
          <w:szCs w:val="23"/>
        </w:rPr>
        <w:t xml:space="preserve">For an additional charge, we </w:t>
      </w:r>
      <w:r w:rsidR="00CF7C33">
        <w:rPr>
          <w:rFonts w:eastAsia="Times New Roman" w:cstheme="minorHAnsi"/>
          <w:sz w:val="23"/>
          <w:szCs w:val="23"/>
        </w:rPr>
        <w:t xml:space="preserve">can </w:t>
      </w:r>
      <w:r w:rsidRPr="008F4733">
        <w:rPr>
          <w:rFonts w:eastAsia="Times New Roman" w:cstheme="minorHAnsi"/>
          <w:sz w:val="23"/>
          <w:szCs w:val="23"/>
        </w:rPr>
        <w:t>file</w:t>
      </w:r>
      <w:r w:rsidR="00CF7C33">
        <w:rPr>
          <w:rFonts w:eastAsia="Times New Roman" w:cstheme="minorHAnsi"/>
          <w:sz w:val="23"/>
          <w:szCs w:val="23"/>
        </w:rPr>
        <w:t xml:space="preserve"> </w:t>
      </w:r>
      <w:proofErr w:type="gramStart"/>
      <w:r w:rsidR="00CF7C33">
        <w:rPr>
          <w:rFonts w:eastAsia="Times New Roman" w:cstheme="minorHAnsi"/>
          <w:sz w:val="23"/>
          <w:szCs w:val="23"/>
        </w:rPr>
        <w:t xml:space="preserve">GET </w:t>
      </w:r>
      <w:r w:rsidRPr="008F4733">
        <w:rPr>
          <w:rFonts w:eastAsia="Times New Roman" w:cstheme="minorHAnsi"/>
          <w:sz w:val="23"/>
          <w:szCs w:val="23"/>
        </w:rPr>
        <w:t xml:space="preserve"> taxes</w:t>
      </w:r>
      <w:proofErr w:type="gramEnd"/>
      <w:r w:rsidRPr="008F4733">
        <w:rPr>
          <w:rFonts w:eastAsia="Times New Roman" w:cstheme="minorHAnsi"/>
          <w:sz w:val="23"/>
          <w:szCs w:val="23"/>
        </w:rPr>
        <w:t xml:space="preserve"> for</w:t>
      </w:r>
      <w:r w:rsidR="00CF7C33">
        <w:rPr>
          <w:rFonts w:eastAsia="Times New Roman" w:cstheme="minorHAnsi"/>
          <w:sz w:val="23"/>
          <w:szCs w:val="23"/>
        </w:rPr>
        <w:t xml:space="preserve"> </w:t>
      </w:r>
      <w:r w:rsidRPr="008F4733">
        <w:rPr>
          <w:rFonts w:eastAsia="Times New Roman" w:cstheme="minorHAnsi"/>
          <w:sz w:val="23"/>
          <w:szCs w:val="23"/>
        </w:rPr>
        <w:t>the owner</w:t>
      </w:r>
      <w:r w:rsidR="00CF7C33">
        <w:rPr>
          <w:rFonts w:eastAsia="Times New Roman" w:cstheme="minorHAnsi"/>
          <w:sz w:val="23"/>
          <w:szCs w:val="23"/>
        </w:rPr>
        <w:t>.</w:t>
      </w:r>
    </w:p>
    <w:p w14:paraId="737BD209" w14:textId="7035A4F8" w:rsidR="008F4733" w:rsidRPr="008F4733" w:rsidRDefault="008F4733" w:rsidP="008F4733">
      <w:pPr>
        <w:spacing w:after="0" w:line="252" w:lineRule="auto"/>
        <w:rPr>
          <w:rFonts w:eastAsia="Times New Roman" w:cstheme="minorHAnsi"/>
          <w:sz w:val="23"/>
          <w:szCs w:val="23"/>
        </w:rPr>
      </w:pPr>
    </w:p>
    <w:p w14:paraId="7B6C61A2" w14:textId="09813244" w:rsidR="008F4733" w:rsidRPr="008F4733" w:rsidRDefault="008F4733" w:rsidP="008F4733">
      <w:pPr>
        <w:pStyle w:val="Heading3"/>
        <w:numPr>
          <w:ilvl w:val="0"/>
          <w:numId w:val="29"/>
        </w:numPr>
        <w:spacing w:before="0" w:beforeAutospacing="0" w:after="0" w:afterAutospacing="0" w:line="252" w:lineRule="auto"/>
        <w:rPr>
          <w:rFonts w:asciiTheme="minorHAnsi" w:hAnsiTheme="minorHAnsi" w:cstheme="minorHAnsi"/>
          <w:sz w:val="23"/>
          <w:szCs w:val="23"/>
        </w:rPr>
      </w:pPr>
      <w:r w:rsidRPr="008F4733">
        <w:rPr>
          <w:rFonts w:asciiTheme="minorHAnsi" w:hAnsiTheme="minorHAnsi" w:cstheme="minorHAnsi"/>
          <w:sz w:val="23"/>
          <w:szCs w:val="23"/>
        </w:rPr>
        <w:t>Tenant Move Out</w:t>
      </w:r>
    </w:p>
    <w:p w14:paraId="3C720DE1" w14:textId="5942A5F4" w:rsidR="008F4733" w:rsidRPr="008F4733" w:rsidRDefault="008F4733" w:rsidP="008F4733">
      <w:pPr>
        <w:pStyle w:val="Heading3"/>
        <w:spacing w:before="0" w:beforeAutospacing="0" w:after="0" w:afterAutospacing="0" w:line="252" w:lineRule="auto"/>
        <w:rPr>
          <w:rFonts w:asciiTheme="minorHAnsi" w:hAnsiTheme="minorHAnsi" w:cstheme="minorHAnsi"/>
          <w:b w:val="0"/>
          <w:bCs w:val="0"/>
          <w:sz w:val="23"/>
          <w:szCs w:val="23"/>
        </w:rPr>
      </w:pPr>
      <w:r w:rsidRPr="008F4733">
        <w:rPr>
          <w:rFonts w:asciiTheme="minorHAnsi" w:hAnsiTheme="minorHAnsi" w:cstheme="minorHAnsi"/>
          <w:b w:val="0"/>
          <w:bCs w:val="0"/>
          <w:sz w:val="23"/>
          <w:szCs w:val="23"/>
        </w:rPr>
        <w:t>Once the tenant give</w:t>
      </w:r>
      <w:r w:rsidR="00CF7C33">
        <w:rPr>
          <w:rFonts w:asciiTheme="minorHAnsi" w:hAnsiTheme="minorHAnsi" w:cstheme="minorHAnsi"/>
          <w:b w:val="0"/>
          <w:bCs w:val="0"/>
          <w:sz w:val="23"/>
          <w:szCs w:val="23"/>
        </w:rPr>
        <w:t>s</w:t>
      </w:r>
      <w:r w:rsidRPr="008F4733">
        <w:rPr>
          <w:rFonts w:asciiTheme="minorHAnsi" w:hAnsiTheme="minorHAnsi" w:cstheme="minorHAnsi"/>
          <w:b w:val="0"/>
          <w:bCs w:val="0"/>
          <w:sz w:val="23"/>
          <w:szCs w:val="23"/>
        </w:rPr>
        <w:t xml:space="preserve"> notice to vacate</w:t>
      </w:r>
      <w:r w:rsidR="00CF7C33">
        <w:rPr>
          <w:rFonts w:asciiTheme="minorHAnsi" w:hAnsiTheme="minorHAnsi" w:cstheme="minorHAnsi"/>
          <w:b w:val="0"/>
          <w:bCs w:val="0"/>
          <w:sz w:val="23"/>
          <w:szCs w:val="23"/>
        </w:rPr>
        <w:t>,</w:t>
      </w:r>
      <w:r w:rsidRPr="008F4733">
        <w:rPr>
          <w:rFonts w:asciiTheme="minorHAnsi" w:hAnsiTheme="minorHAnsi" w:cstheme="minorHAnsi"/>
          <w:b w:val="0"/>
          <w:bCs w:val="0"/>
          <w:sz w:val="23"/>
          <w:szCs w:val="23"/>
        </w:rPr>
        <w:t xml:space="preserve"> the property will be </w:t>
      </w:r>
      <w:r w:rsidR="00CF7C33">
        <w:rPr>
          <w:rFonts w:asciiTheme="minorHAnsi" w:hAnsiTheme="minorHAnsi" w:cstheme="minorHAnsi"/>
          <w:b w:val="0"/>
          <w:bCs w:val="0"/>
          <w:sz w:val="23"/>
          <w:szCs w:val="23"/>
        </w:rPr>
        <w:t>marketed</w:t>
      </w:r>
      <w:r w:rsidRPr="008F4733">
        <w:rPr>
          <w:rFonts w:asciiTheme="minorHAnsi" w:hAnsiTheme="minorHAnsi" w:cstheme="minorHAnsi"/>
          <w:b w:val="0"/>
          <w:bCs w:val="0"/>
          <w:sz w:val="23"/>
          <w:szCs w:val="23"/>
        </w:rPr>
        <w:t xml:space="preserve"> for rent</w:t>
      </w:r>
      <w:r w:rsidR="00CF7C33">
        <w:rPr>
          <w:rFonts w:asciiTheme="minorHAnsi" w:hAnsiTheme="minorHAnsi" w:cstheme="minorHAnsi"/>
          <w:b w:val="0"/>
          <w:bCs w:val="0"/>
          <w:sz w:val="23"/>
          <w:szCs w:val="23"/>
        </w:rPr>
        <w:t xml:space="preserve"> again.</w:t>
      </w:r>
      <w:r w:rsidRPr="008F4733">
        <w:rPr>
          <w:rFonts w:asciiTheme="minorHAnsi" w:hAnsiTheme="minorHAnsi" w:cstheme="minorHAnsi"/>
          <w:b w:val="0"/>
          <w:bCs w:val="0"/>
          <w:sz w:val="23"/>
          <w:szCs w:val="23"/>
        </w:rPr>
        <w:t xml:space="preserve"> Tenant is responsible to leave the premises in the same or better condition than received.</w:t>
      </w:r>
    </w:p>
    <w:p w14:paraId="07EA82C9" w14:textId="5617280C" w:rsidR="008F4733" w:rsidRPr="008F4733" w:rsidRDefault="008F4733" w:rsidP="008F4733">
      <w:pPr>
        <w:numPr>
          <w:ilvl w:val="0"/>
          <w:numId w:val="25"/>
        </w:numPr>
        <w:spacing w:after="0" w:line="252" w:lineRule="auto"/>
        <w:ind w:left="600"/>
        <w:rPr>
          <w:rFonts w:cstheme="minorHAnsi"/>
          <w:sz w:val="23"/>
          <w:szCs w:val="23"/>
        </w:rPr>
      </w:pPr>
      <w:r w:rsidRPr="008F4733">
        <w:rPr>
          <w:rFonts w:cstheme="minorHAnsi"/>
          <w:sz w:val="23"/>
          <w:szCs w:val="23"/>
        </w:rPr>
        <w:t>We inspect the unit and fill out a report on the property's condition when notice is given.</w:t>
      </w:r>
    </w:p>
    <w:p w14:paraId="5506A81E" w14:textId="6DDFFACB" w:rsidR="008F4733" w:rsidRPr="008F4733" w:rsidRDefault="008F4733" w:rsidP="008F4733">
      <w:pPr>
        <w:numPr>
          <w:ilvl w:val="0"/>
          <w:numId w:val="25"/>
        </w:numPr>
        <w:spacing w:after="0" w:line="252" w:lineRule="auto"/>
        <w:ind w:left="600"/>
        <w:rPr>
          <w:rFonts w:cstheme="minorHAnsi"/>
          <w:sz w:val="23"/>
          <w:szCs w:val="23"/>
        </w:rPr>
      </w:pPr>
      <w:r w:rsidRPr="008F4733">
        <w:rPr>
          <w:rFonts w:cstheme="minorHAnsi"/>
          <w:sz w:val="23"/>
          <w:szCs w:val="23"/>
        </w:rPr>
        <w:t>We provide tenant with a copy as well as estimated repairs needed.</w:t>
      </w:r>
    </w:p>
    <w:p w14:paraId="779A6454" w14:textId="5E7A1B6F" w:rsidR="008F4733" w:rsidRPr="008F4733" w:rsidRDefault="008F4733" w:rsidP="008F4733">
      <w:pPr>
        <w:numPr>
          <w:ilvl w:val="0"/>
          <w:numId w:val="25"/>
        </w:numPr>
        <w:spacing w:after="0" w:line="252" w:lineRule="auto"/>
        <w:ind w:left="600"/>
        <w:rPr>
          <w:rFonts w:cstheme="minorHAnsi"/>
          <w:sz w:val="23"/>
          <w:szCs w:val="23"/>
        </w:rPr>
      </w:pPr>
      <w:r w:rsidRPr="008F4733">
        <w:rPr>
          <w:rFonts w:cstheme="minorHAnsi"/>
          <w:sz w:val="23"/>
          <w:szCs w:val="23"/>
        </w:rPr>
        <w:t>We review property after tenant has moved out; inform tenant of any deficiencies.</w:t>
      </w:r>
    </w:p>
    <w:p w14:paraId="6BD27D6E" w14:textId="5F951FFB" w:rsidR="008F4733" w:rsidRPr="008F4733" w:rsidRDefault="008F4733" w:rsidP="008F4733">
      <w:pPr>
        <w:numPr>
          <w:ilvl w:val="0"/>
          <w:numId w:val="25"/>
        </w:numPr>
        <w:spacing w:after="0" w:line="252" w:lineRule="auto"/>
        <w:ind w:left="600"/>
        <w:rPr>
          <w:rFonts w:cstheme="minorHAnsi"/>
          <w:sz w:val="23"/>
          <w:szCs w:val="23"/>
        </w:rPr>
      </w:pPr>
      <w:r w:rsidRPr="008F4733">
        <w:rPr>
          <w:rFonts w:cstheme="minorHAnsi"/>
          <w:sz w:val="23"/>
          <w:szCs w:val="23"/>
        </w:rPr>
        <w:t xml:space="preserve">Security deposit is returned less cost for repairs and/or cleaning.   </w:t>
      </w:r>
    </w:p>
    <w:p w14:paraId="31495E13" w14:textId="66AAD332" w:rsidR="008F4733" w:rsidRPr="008F4733" w:rsidRDefault="008F4733" w:rsidP="008F4733">
      <w:pPr>
        <w:spacing w:after="0" w:line="252" w:lineRule="auto"/>
        <w:rPr>
          <w:rFonts w:eastAsia="Times New Roman" w:cstheme="minorHAnsi"/>
          <w:sz w:val="23"/>
          <w:szCs w:val="23"/>
        </w:rPr>
      </w:pPr>
    </w:p>
    <w:p w14:paraId="10B3ED9B" w14:textId="5D4A68CB" w:rsidR="008F4733" w:rsidRPr="008F4733" w:rsidRDefault="008F4733" w:rsidP="008F4733">
      <w:pPr>
        <w:spacing w:after="0" w:line="252" w:lineRule="auto"/>
        <w:rPr>
          <w:rFonts w:eastAsia="Times New Roman" w:cstheme="minorHAnsi"/>
          <w:b/>
          <w:bCs/>
          <w:sz w:val="23"/>
          <w:szCs w:val="23"/>
        </w:rPr>
      </w:pPr>
      <w:r w:rsidRPr="008F4733">
        <w:rPr>
          <w:rFonts w:eastAsia="Times New Roman" w:cstheme="minorHAnsi"/>
          <w:b/>
          <w:bCs/>
          <w:sz w:val="23"/>
          <w:szCs w:val="23"/>
        </w:rPr>
        <w:t>There are some services that arise during the management of rental properties. These services are performed by Maui Rental Connection but are outside of the normal responsibilities of property management contract.  They are charged to the owner as an additional fee.</w:t>
      </w:r>
    </w:p>
    <w:p w14:paraId="7753F96B" w14:textId="77777777" w:rsidR="008F4733" w:rsidRPr="008F4733" w:rsidRDefault="008F4733" w:rsidP="008F4733">
      <w:pPr>
        <w:spacing w:after="0" w:line="252" w:lineRule="auto"/>
        <w:rPr>
          <w:rFonts w:eastAsia="Times New Roman" w:cstheme="minorHAnsi"/>
          <w:sz w:val="23"/>
          <w:szCs w:val="23"/>
        </w:rPr>
      </w:pPr>
    </w:p>
    <w:p w14:paraId="17B03231" w14:textId="77777777" w:rsidR="008F4733" w:rsidRPr="008F4733" w:rsidRDefault="008F4733" w:rsidP="008F4733">
      <w:pPr>
        <w:pStyle w:val="Default"/>
        <w:spacing w:line="252" w:lineRule="auto"/>
        <w:rPr>
          <w:rFonts w:asciiTheme="minorHAnsi" w:eastAsia="Century Gothic" w:hAnsiTheme="minorHAnsi" w:cstheme="minorHAnsi"/>
          <w:color w:val="auto"/>
          <w:sz w:val="23"/>
          <w:szCs w:val="23"/>
        </w:rPr>
      </w:pPr>
      <w:r w:rsidRPr="008F4733">
        <w:rPr>
          <w:rFonts w:asciiTheme="minorHAnsi" w:eastAsia="Century Gothic" w:hAnsiTheme="minorHAnsi" w:cstheme="minorHAnsi"/>
          <w:color w:val="auto"/>
          <w:sz w:val="23"/>
          <w:szCs w:val="23"/>
        </w:rPr>
        <w:t>All administrative coordination and projects, out of the normal management services.</w:t>
      </w:r>
    </w:p>
    <w:p w14:paraId="4A571384" w14:textId="77777777" w:rsidR="008F4733" w:rsidRPr="008F4733" w:rsidRDefault="008F4733" w:rsidP="008F4733">
      <w:pPr>
        <w:pStyle w:val="Default"/>
        <w:spacing w:line="252" w:lineRule="auto"/>
        <w:rPr>
          <w:rFonts w:asciiTheme="minorHAnsi" w:eastAsia="Century Gothic" w:hAnsiTheme="minorHAnsi" w:cstheme="minorHAnsi"/>
          <w:color w:val="auto"/>
          <w:sz w:val="23"/>
          <w:szCs w:val="23"/>
        </w:rPr>
      </w:pPr>
    </w:p>
    <w:p w14:paraId="5C402139" w14:textId="77777777" w:rsidR="008F4733" w:rsidRPr="008F4733" w:rsidRDefault="008F4733" w:rsidP="008F4733">
      <w:pPr>
        <w:pStyle w:val="Default"/>
        <w:numPr>
          <w:ilvl w:val="0"/>
          <w:numId w:val="30"/>
        </w:numPr>
        <w:spacing w:line="252" w:lineRule="auto"/>
        <w:rPr>
          <w:rFonts w:asciiTheme="minorHAnsi" w:eastAsia="Century Gothic" w:hAnsiTheme="minorHAnsi" w:cstheme="minorHAnsi"/>
          <w:color w:val="auto"/>
          <w:sz w:val="23"/>
          <w:szCs w:val="23"/>
        </w:rPr>
      </w:pPr>
      <w:r w:rsidRPr="008F4733">
        <w:rPr>
          <w:rFonts w:asciiTheme="minorHAnsi" w:eastAsia="Century Gothic" w:hAnsiTheme="minorHAnsi" w:cstheme="minorHAnsi"/>
          <w:color w:val="auto"/>
          <w:sz w:val="23"/>
          <w:szCs w:val="23"/>
        </w:rPr>
        <w:t>Emergency services, maintenance or repairs that are necessary after normal business hours, including weekends and Holidays will be charged admin fees.</w:t>
      </w:r>
    </w:p>
    <w:p w14:paraId="224EF9CC" w14:textId="7A9A2EB0" w:rsidR="008F4733" w:rsidRPr="008F4733" w:rsidRDefault="008F4733" w:rsidP="008F4733">
      <w:pPr>
        <w:pStyle w:val="Default"/>
        <w:numPr>
          <w:ilvl w:val="0"/>
          <w:numId w:val="30"/>
        </w:numPr>
        <w:spacing w:line="252" w:lineRule="auto"/>
        <w:rPr>
          <w:rFonts w:asciiTheme="minorHAnsi" w:eastAsia="Century Gothic" w:hAnsiTheme="minorHAnsi" w:cstheme="minorHAnsi"/>
          <w:color w:val="auto"/>
          <w:sz w:val="23"/>
          <w:szCs w:val="23"/>
        </w:rPr>
      </w:pPr>
      <w:r w:rsidRPr="008F4733">
        <w:rPr>
          <w:rFonts w:asciiTheme="minorHAnsi" w:eastAsia="Century Gothic" w:hAnsiTheme="minorHAnsi" w:cstheme="minorHAnsi"/>
          <w:color w:val="auto"/>
          <w:sz w:val="23"/>
          <w:szCs w:val="23"/>
        </w:rPr>
        <w:t>Charge of $</w:t>
      </w:r>
      <w:r w:rsidR="00C54932">
        <w:rPr>
          <w:rFonts w:asciiTheme="minorHAnsi" w:eastAsia="Century Gothic" w:hAnsiTheme="minorHAnsi" w:cstheme="minorHAnsi"/>
          <w:color w:val="auto"/>
          <w:sz w:val="23"/>
          <w:szCs w:val="23"/>
        </w:rPr>
        <w:t>4</w:t>
      </w:r>
      <w:r w:rsidRPr="008F4733">
        <w:rPr>
          <w:rFonts w:asciiTheme="minorHAnsi" w:eastAsia="Century Gothic" w:hAnsiTheme="minorHAnsi" w:cstheme="minorHAnsi"/>
          <w:color w:val="auto"/>
          <w:sz w:val="23"/>
          <w:szCs w:val="23"/>
        </w:rPr>
        <w:t xml:space="preserve">5.00 per hour plus cost of any services necessary by Maui Rental Connections. </w:t>
      </w:r>
    </w:p>
    <w:p w14:paraId="080E1F5A" w14:textId="5E098AB5" w:rsidR="008F4733" w:rsidRPr="008F4733" w:rsidRDefault="008F4733" w:rsidP="006D24D9">
      <w:pPr>
        <w:pStyle w:val="Default"/>
        <w:numPr>
          <w:ilvl w:val="0"/>
          <w:numId w:val="30"/>
        </w:numPr>
        <w:spacing w:line="252" w:lineRule="auto"/>
        <w:rPr>
          <w:rFonts w:cstheme="minorHAnsi"/>
          <w:sz w:val="23"/>
          <w:szCs w:val="23"/>
        </w:rPr>
      </w:pPr>
      <w:r w:rsidRPr="00C54932">
        <w:rPr>
          <w:rFonts w:asciiTheme="minorHAnsi" w:eastAsia="Century Gothic" w:hAnsiTheme="minorHAnsi" w:cstheme="minorHAnsi"/>
          <w:color w:val="auto"/>
          <w:sz w:val="23"/>
          <w:szCs w:val="23"/>
        </w:rPr>
        <w:t xml:space="preserve">State of Hawaii Tax Reporting Services </w:t>
      </w:r>
      <w:r w:rsidR="00C54932" w:rsidRPr="00C54932">
        <w:rPr>
          <w:rFonts w:asciiTheme="minorHAnsi" w:eastAsia="Century Gothic" w:hAnsiTheme="minorHAnsi" w:cstheme="minorHAnsi"/>
          <w:color w:val="auto"/>
          <w:sz w:val="23"/>
          <w:szCs w:val="23"/>
        </w:rPr>
        <w:t xml:space="preserve">at a fee of </w:t>
      </w:r>
      <w:r w:rsidRPr="00C54932">
        <w:rPr>
          <w:rFonts w:asciiTheme="minorHAnsi" w:eastAsia="Century Gothic" w:hAnsiTheme="minorHAnsi" w:cstheme="minorHAnsi"/>
          <w:color w:val="auto"/>
          <w:sz w:val="23"/>
          <w:szCs w:val="23"/>
        </w:rPr>
        <w:t xml:space="preserve">$35.00 per </w:t>
      </w:r>
      <w:r w:rsidR="00C54932">
        <w:rPr>
          <w:rFonts w:asciiTheme="minorHAnsi" w:eastAsia="Century Gothic" w:hAnsiTheme="minorHAnsi" w:cstheme="minorHAnsi"/>
          <w:color w:val="auto"/>
          <w:sz w:val="23"/>
          <w:szCs w:val="23"/>
        </w:rPr>
        <w:t>month</w:t>
      </w:r>
    </w:p>
    <w:sectPr w:rsidR="008F4733" w:rsidRPr="008F4733" w:rsidSect="008F4733">
      <w:headerReference w:type="default" r:id="rId13"/>
      <w:type w:val="continuous"/>
      <w:pgSz w:w="12240" w:h="15840"/>
      <w:pgMar w:top="1008"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F46E7" w14:textId="77777777" w:rsidR="008C7BB8" w:rsidRDefault="008C7BB8" w:rsidP="008F4733">
      <w:pPr>
        <w:spacing w:after="0" w:line="240" w:lineRule="auto"/>
      </w:pPr>
      <w:r>
        <w:separator/>
      </w:r>
    </w:p>
  </w:endnote>
  <w:endnote w:type="continuationSeparator" w:id="0">
    <w:p w14:paraId="53F476A0" w14:textId="77777777" w:rsidR="008C7BB8" w:rsidRDefault="008C7BB8" w:rsidP="008F4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E7360" w14:textId="64F87911" w:rsidR="008F4733" w:rsidRDefault="008F4733" w:rsidP="008F4733">
    <w:pPr>
      <w:spacing w:after="0" w:line="240" w:lineRule="auto"/>
      <w:jc w:val="center"/>
      <w:rPr>
        <w:rFonts w:ascii="Candara"/>
        <w:color w:val="660066"/>
      </w:rPr>
    </w:pPr>
    <w:r>
      <w:rPr>
        <w:rFonts w:ascii="Candara"/>
        <w:color w:val="660066"/>
      </w:rPr>
      <w:t>Maui Rental Connections | PO Box 1272 | Makawao, HI 96768</w:t>
    </w:r>
  </w:p>
  <w:p w14:paraId="2D45BF51" w14:textId="074FD7CD" w:rsidR="008F4733" w:rsidRPr="008F4733" w:rsidRDefault="008F4733" w:rsidP="008F4733">
    <w:pPr>
      <w:spacing w:after="0" w:line="240" w:lineRule="auto"/>
      <w:jc w:val="center"/>
      <w:rPr>
        <w:rFonts w:ascii="Candara"/>
        <w:color w:val="660066"/>
      </w:rPr>
    </w:pPr>
    <w:r>
      <w:rPr>
        <w:rFonts w:ascii="Candara"/>
        <w:color w:val="660066"/>
      </w:rPr>
      <w:t>www.mauirentalconnections.com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8CA71" w14:textId="77777777" w:rsidR="008F4733" w:rsidRDefault="008F4733" w:rsidP="008F4733">
    <w:pPr>
      <w:spacing w:after="0" w:line="240" w:lineRule="auto"/>
      <w:jc w:val="center"/>
      <w:rPr>
        <w:rFonts w:ascii="Candara"/>
        <w:color w:val="660066"/>
      </w:rPr>
    </w:pPr>
    <w:r>
      <w:rPr>
        <w:rFonts w:ascii="Candara"/>
        <w:color w:val="660066"/>
      </w:rPr>
      <w:t>Maui Rental Connections | PO Box 1272 | Makawao, HI 96768</w:t>
    </w:r>
  </w:p>
  <w:p w14:paraId="474AFCCF" w14:textId="77777777" w:rsidR="008F4733" w:rsidRPr="008F4733" w:rsidRDefault="008F4733" w:rsidP="008F4733">
    <w:pPr>
      <w:spacing w:after="0" w:line="240" w:lineRule="auto"/>
      <w:jc w:val="center"/>
      <w:rPr>
        <w:rFonts w:ascii="Candara"/>
        <w:color w:val="660066"/>
      </w:rPr>
    </w:pPr>
    <w:r>
      <w:rPr>
        <w:rFonts w:ascii="Candara"/>
        <w:color w:val="660066"/>
      </w:rPr>
      <w:t>www.mauirentalconnections.com</w:t>
    </w:r>
  </w:p>
  <w:p w14:paraId="0594248B" w14:textId="77777777" w:rsidR="008F4733" w:rsidRDefault="008F47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33037" w14:textId="77777777" w:rsidR="008C7BB8" w:rsidRDefault="008C7BB8" w:rsidP="008F4733">
      <w:pPr>
        <w:spacing w:after="0" w:line="240" w:lineRule="auto"/>
      </w:pPr>
      <w:r>
        <w:separator/>
      </w:r>
    </w:p>
  </w:footnote>
  <w:footnote w:type="continuationSeparator" w:id="0">
    <w:p w14:paraId="079370E6" w14:textId="77777777" w:rsidR="008C7BB8" w:rsidRDefault="008C7BB8" w:rsidP="008F4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5CA50" w14:textId="07930744" w:rsidR="008F4733" w:rsidRPr="00CE41B6" w:rsidRDefault="008F4733" w:rsidP="008F4733">
    <w:pPr>
      <w:spacing w:after="0"/>
      <w:jc w:val="center"/>
      <w:rPr>
        <w:rFonts w:cstheme="minorHAnsi"/>
        <w:b/>
        <w:color w:val="660066"/>
        <w:sz w:val="27"/>
        <w:szCs w:val="27"/>
      </w:rPr>
    </w:pPr>
    <w:r w:rsidRPr="00CE41B6">
      <w:rPr>
        <w:rFonts w:eastAsia="Times New Roman" w:cstheme="minorHAnsi"/>
        <w:b/>
        <w:color w:val="660066"/>
        <w:sz w:val="27"/>
        <w:szCs w:val="27"/>
      </w:rPr>
      <w:t>Property Management Responsibilities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4A0D3" w14:textId="77777777" w:rsidR="008F4733" w:rsidRDefault="008F4733" w:rsidP="008F4733">
    <w:pPr>
      <w:spacing w:after="0" w:line="252" w:lineRule="auto"/>
      <w:jc w:val="center"/>
      <w:outlineLvl w:val="2"/>
      <w:rPr>
        <w:rFonts w:eastAsia="Times New Roman" w:cstheme="minorHAnsi"/>
        <w:b/>
        <w:bCs/>
        <w:sz w:val="28"/>
        <w:szCs w:val="28"/>
      </w:rPr>
    </w:pPr>
    <w:r>
      <w:rPr>
        <w:rFonts w:eastAsia="Times New Roman" w:cstheme="minorHAnsi"/>
        <w:b/>
        <w:bCs/>
        <w:noProof/>
        <w:sz w:val="28"/>
        <w:szCs w:val="28"/>
      </w:rPr>
      <w:drawing>
        <wp:inline distT="0" distB="0" distL="0" distR="0" wp14:anchorId="59F3CE9C" wp14:editId="34981050">
          <wp:extent cx="1892300" cy="1046331"/>
          <wp:effectExtent l="0" t="0" r="0" b="1905"/>
          <wp:docPr id="4" name="Picture 4" descr="A close up of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ntal connections logo.png"/>
                  <pic:cNvPicPr/>
                </pic:nvPicPr>
                <pic:blipFill>
                  <a:blip r:embed="rId1">
                    <a:extLst>
                      <a:ext uri="{28A0092B-C50C-407E-A947-70E740481C1C}">
                        <a14:useLocalDpi xmlns:a14="http://schemas.microsoft.com/office/drawing/2010/main" val="0"/>
                      </a:ext>
                    </a:extLst>
                  </a:blip>
                  <a:stretch>
                    <a:fillRect/>
                  </a:stretch>
                </pic:blipFill>
                <pic:spPr>
                  <a:xfrm>
                    <a:off x="0" y="0"/>
                    <a:ext cx="1908684" cy="1055390"/>
                  </a:xfrm>
                  <a:prstGeom prst="rect">
                    <a:avLst/>
                  </a:prstGeom>
                </pic:spPr>
              </pic:pic>
            </a:graphicData>
          </a:graphic>
        </wp:inline>
      </w:drawing>
    </w:r>
  </w:p>
  <w:p w14:paraId="240F8D81" w14:textId="736CC263" w:rsidR="008F4733" w:rsidRPr="008F4733" w:rsidRDefault="008F4733" w:rsidP="008F4733">
    <w:pPr>
      <w:spacing w:after="0"/>
      <w:jc w:val="center"/>
      <w:rPr>
        <w:rFonts w:cstheme="minorHAnsi"/>
        <w:b/>
        <w:color w:val="660066"/>
        <w:sz w:val="27"/>
        <w:szCs w:val="27"/>
      </w:rPr>
    </w:pPr>
    <w:r w:rsidRPr="00CE41B6">
      <w:rPr>
        <w:rFonts w:eastAsia="Times New Roman" w:cstheme="minorHAnsi"/>
        <w:b/>
        <w:color w:val="660066"/>
        <w:sz w:val="27"/>
        <w:szCs w:val="27"/>
      </w:rPr>
      <w:t>Real Estate </w:t>
    </w:r>
    <w:r w:rsidRPr="00CE41B6">
      <w:rPr>
        <w:rFonts w:eastAsia="Times New Roman" w:cstheme="minorHAnsi"/>
        <w:b/>
        <w:bCs/>
        <w:color w:val="660066"/>
        <w:sz w:val="27"/>
        <w:szCs w:val="27"/>
      </w:rPr>
      <w:t>Sales</w:t>
    </w:r>
    <w:r w:rsidRPr="00CE41B6">
      <w:rPr>
        <w:rFonts w:eastAsia="Times New Roman" w:cstheme="minorHAnsi"/>
        <w:b/>
        <w:color w:val="660066"/>
        <w:sz w:val="27"/>
        <w:szCs w:val="27"/>
      </w:rPr>
      <w:t> &amp; Property Management</w:t>
    </w:r>
  </w:p>
  <w:p w14:paraId="0D5445CB" w14:textId="77777777" w:rsidR="008F4733" w:rsidRDefault="008F47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EA9D5" w14:textId="1A03F6BB" w:rsidR="008F4733" w:rsidRDefault="00CE41B6" w:rsidP="00CE41B6">
    <w:pPr>
      <w:spacing w:after="0"/>
      <w:jc w:val="center"/>
      <w:rPr>
        <w:rFonts w:cstheme="minorHAnsi"/>
        <w:b/>
        <w:color w:val="660066"/>
        <w:sz w:val="28"/>
        <w:szCs w:val="28"/>
      </w:rPr>
    </w:pPr>
    <w:r w:rsidRPr="00277FC2">
      <w:rPr>
        <w:rFonts w:eastAsia="Times New Roman" w:cstheme="minorHAnsi"/>
        <w:b/>
        <w:color w:val="660066"/>
        <w:sz w:val="28"/>
        <w:szCs w:val="28"/>
      </w:rPr>
      <w:t>Property Management</w:t>
    </w:r>
    <w:r>
      <w:rPr>
        <w:rFonts w:eastAsia="Times New Roman" w:cstheme="minorHAnsi"/>
        <w:b/>
        <w:color w:val="660066"/>
        <w:sz w:val="28"/>
        <w:szCs w:val="28"/>
      </w:rPr>
      <w:t xml:space="preserve"> Responsibilities</w:t>
    </w:r>
  </w:p>
  <w:p w14:paraId="251D1889" w14:textId="77777777" w:rsidR="00CE41B6" w:rsidRPr="00CE41B6" w:rsidRDefault="00CE41B6" w:rsidP="00CE41B6">
    <w:pPr>
      <w:spacing w:after="0"/>
      <w:jc w:val="center"/>
      <w:rPr>
        <w:rFonts w:cstheme="minorHAnsi"/>
        <w:b/>
        <w:color w:val="660066"/>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E3AE5"/>
    <w:multiLevelType w:val="multilevel"/>
    <w:tmpl w:val="61F43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834F86"/>
    <w:multiLevelType w:val="multilevel"/>
    <w:tmpl w:val="0B286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974D94"/>
    <w:multiLevelType w:val="multilevel"/>
    <w:tmpl w:val="D624D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DA21DB"/>
    <w:multiLevelType w:val="multilevel"/>
    <w:tmpl w:val="C76275E0"/>
    <w:lvl w:ilvl="0">
      <w:start w:val="1"/>
      <w:numFmt w:val="decimal"/>
      <w:lvlText w:val="%1."/>
      <w:lvlJc w:val="left"/>
      <w:pPr>
        <w:ind w:left="416" w:hanging="416"/>
      </w:pPr>
      <w:rPr>
        <w:b/>
      </w:rPr>
    </w:lvl>
    <w:lvl w:ilvl="1">
      <w:start w:val="1"/>
      <w:numFmt w:val="lowerLetter"/>
      <w:lvlText w:val="%2."/>
      <w:lvlJc w:val="left"/>
      <w:pPr>
        <w:ind w:left="721" w:hanging="416"/>
      </w:pPr>
    </w:lvl>
    <w:lvl w:ilvl="2">
      <w:start w:val="1"/>
      <w:numFmt w:val="bullet"/>
      <w:lvlText w:val="•"/>
      <w:lvlJc w:val="left"/>
      <w:pPr>
        <w:ind w:left="1658" w:hanging="415"/>
      </w:pPr>
    </w:lvl>
    <w:lvl w:ilvl="3">
      <w:start w:val="1"/>
      <w:numFmt w:val="bullet"/>
      <w:lvlText w:val="•"/>
      <w:lvlJc w:val="left"/>
      <w:pPr>
        <w:ind w:left="2596" w:hanging="415"/>
      </w:pPr>
    </w:lvl>
    <w:lvl w:ilvl="4">
      <w:start w:val="1"/>
      <w:numFmt w:val="bullet"/>
      <w:lvlText w:val="•"/>
      <w:lvlJc w:val="left"/>
      <w:pPr>
        <w:ind w:left="3534" w:hanging="416"/>
      </w:pPr>
    </w:lvl>
    <w:lvl w:ilvl="5">
      <w:start w:val="1"/>
      <w:numFmt w:val="bullet"/>
      <w:lvlText w:val="•"/>
      <w:lvlJc w:val="left"/>
      <w:pPr>
        <w:ind w:left="4472" w:hanging="416"/>
      </w:pPr>
    </w:lvl>
    <w:lvl w:ilvl="6">
      <w:start w:val="1"/>
      <w:numFmt w:val="bullet"/>
      <w:lvlText w:val="•"/>
      <w:lvlJc w:val="left"/>
      <w:pPr>
        <w:ind w:left="5409" w:hanging="416"/>
      </w:pPr>
    </w:lvl>
    <w:lvl w:ilvl="7">
      <w:start w:val="1"/>
      <w:numFmt w:val="bullet"/>
      <w:lvlText w:val="•"/>
      <w:lvlJc w:val="left"/>
      <w:pPr>
        <w:ind w:left="6347" w:hanging="416"/>
      </w:pPr>
    </w:lvl>
    <w:lvl w:ilvl="8">
      <w:start w:val="1"/>
      <w:numFmt w:val="bullet"/>
      <w:lvlText w:val="•"/>
      <w:lvlJc w:val="left"/>
      <w:pPr>
        <w:ind w:left="7285" w:hanging="416"/>
      </w:pPr>
    </w:lvl>
  </w:abstractNum>
  <w:abstractNum w:abstractNumId="4" w15:restartNumberingAfterBreak="0">
    <w:nsid w:val="2A7E4F91"/>
    <w:multiLevelType w:val="multilevel"/>
    <w:tmpl w:val="654A5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4C0835"/>
    <w:multiLevelType w:val="multilevel"/>
    <w:tmpl w:val="22EC1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216BAE"/>
    <w:multiLevelType w:val="multilevel"/>
    <w:tmpl w:val="A2B47A0A"/>
    <w:lvl w:ilvl="0">
      <w:start w:val="1"/>
      <w:numFmt w:val="bullet"/>
      <w:lvlText w:val=""/>
      <w:lvlJc w:val="left"/>
      <w:pPr>
        <w:tabs>
          <w:tab w:val="num" w:pos="240"/>
        </w:tabs>
        <w:ind w:left="240" w:hanging="360"/>
      </w:pPr>
      <w:rPr>
        <w:rFonts w:ascii="Symbol" w:hAnsi="Symbol" w:hint="default"/>
        <w:sz w:val="20"/>
      </w:rPr>
    </w:lvl>
    <w:lvl w:ilvl="1" w:tentative="1">
      <w:start w:val="1"/>
      <w:numFmt w:val="bullet"/>
      <w:lvlText w:val="o"/>
      <w:lvlJc w:val="left"/>
      <w:pPr>
        <w:tabs>
          <w:tab w:val="num" w:pos="960"/>
        </w:tabs>
        <w:ind w:left="960" w:hanging="360"/>
      </w:pPr>
      <w:rPr>
        <w:rFonts w:ascii="Courier New" w:hAnsi="Courier New" w:hint="default"/>
        <w:sz w:val="20"/>
      </w:rPr>
    </w:lvl>
    <w:lvl w:ilvl="2" w:tentative="1">
      <w:start w:val="1"/>
      <w:numFmt w:val="bullet"/>
      <w:lvlText w:val=""/>
      <w:lvlJc w:val="left"/>
      <w:pPr>
        <w:tabs>
          <w:tab w:val="num" w:pos="1680"/>
        </w:tabs>
        <w:ind w:left="1680" w:hanging="360"/>
      </w:pPr>
      <w:rPr>
        <w:rFonts w:ascii="Wingdings" w:hAnsi="Wingdings" w:hint="default"/>
        <w:sz w:val="20"/>
      </w:rPr>
    </w:lvl>
    <w:lvl w:ilvl="3" w:tentative="1">
      <w:start w:val="1"/>
      <w:numFmt w:val="bullet"/>
      <w:lvlText w:val=""/>
      <w:lvlJc w:val="left"/>
      <w:pPr>
        <w:tabs>
          <w:tab w:val="num" w:pos="2400"/>
        </w:tabs>
        <w:ind w:left="2400" w:hanging="360"/>
      </w:pPr>
      <w:rPr>
        <w:rFonts w:ascii="Wingdings" w:hAnsi="Wingdings" w:hint="default"/>
        <w:sz w:val="20"/>
      </w:rPr>
    </w:lvl>
    <w:lvl w:ilvl="4" w:tentative="1">
      <w:start w:val="1"/>
      <w:numFmt w:val="bullet"/>
      <w:lvlText w:val=""/>
      <w:lvlJc w:val="left"/>
      <w:pPr>
        <w:tabs>
          <w:tab w:val="num" w:pos="3120"/>
        </w:tabs>
        <w:ind w:left="3120" w:hanging="360"/>
      </w:pPr>
      <w:rPr>
        <w:rFonts w:ascii="Wingdings" w:hAnsi="Wingdings" w:hint="default"/>
        <w:sz w:val="20"/>
      </w:rPr>
    </w:lvl>
    <w:lvl w:ilvl="5" w:tentative="1">
      <w:start w:val="1"/>
      <w:numFmt w:val="bullet"/>
      <w:lvlText w:val=""/>
      <w:lvlJc w:val="left"/>
      <w:pPr>
        <w:tabs>
          <w:tab w:val="num" w:pos="3840"/>
        </w:tabs>
        <w:ind w:left="3840" w:hanging="360"/>
      </w:pPr>
      <w:rPr>
        <w:rFonts w:ascii="Wingdings" w:hAnsi="Wingdings" w:hint="default"/>
        <w:sz w:val="20"/>
      </w:rPr>
    </w:lvl>
    <w:lvl w:ilvl="6" w:tentative="1">
      <w:start w:val="1"/>
      <w:numFmt w:val="bullet"/>
      <w:lvlText w:val=""/>
      <w:lvlJc w:val="left"/>
      <w:pPr>
        <w:tabs>
          <w:tab w:val="num" w:pos="4560"/>
        </w:tabs>
        <w:ind w:left="4560" w:hanging="360"/>
      </w:pPr>
      <w:rPr>
        <w:rFonts w:ascii="Wingdings" w:hAnsi="Wingdings" w:hint="default"/>
        <w:sz w:val="20"/>
      </w:rPr>
    </w:lvl>
    <w:lvl w:ilvl="7" w:tentative="1">
      <w:start w:val="1"/>
      <w:numFmt w:val="bullet"/>
      <w:lvlText w:val=""/>
      <w:lvlJc w:val="left"/>
      <w:pPr>
        <w:tabs>
          <w:tab w:val="num" w:pos="5280"/>
        </w:tabs>
        <w:ind w:left="5280" w:hanging="360"/>
      </w:pPr>
      <w:rPr>
        <w:rFonts w:ascii="Wingdings" w:hAnsi="Wingdings" w:hint="default"/>
        <w:sz w:val="20"/>
      </w:rPr>
    </w:lvl>
    <w:lvl w:ilvl="8" w:tentative="1">
      <w:start w:val="1"/>
      <w:numFmt w:val="bullet"/>
      <w:lvlText w:val=""/>
      <w:lvlJc w:val="left"/>
      <w:pPr>
        <w:tabs>
          <w:tab w:val="num" w:pos="6000"/>
        </w:tabs>
        <w:ind w:left="6000" w:hanging="360"/>
      </w:pPr>
      <w:rPr>
        <w:rFonts w:ascii="Wingdings" w:hAnsi="Wingdings" w:hint="default"/>
        <w:sz w:val="20"/>
      </w:rPr>
    </w:lvl>
  </w:abstractNum>
  <w:abstractNum w:abstractNumId="7" w15:restartNumberingAfterBreak="0">
    <w:nsid w:val="461A0D22"/>
    <w:multiLevelType w:val="hybridMultilevel"/>
    <w:tmpl w:val="ED30EDB2"/>
    <w:lvl w:ilvl="0" w:tplc="4532FD00">
      <w:numFmt w:val="bullet"/>
      <w:lvlText w:val="•"/>
      <w:lvlJc w:val="left"/>
      <w:pPr>
        <w:ind w:left="720" w:hanging="360"/>
      </w:pPr>
      <w:rPr>
        <w:rFonts w:ascii="Calibri" w:eastAsiaTheme="minorHAns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63011B"/>
    <w:multiLevelType w:val="hybridMultilevel"/>
    <w:tmpl w:val="4B3ED7FA"/>
    <w:lvl w:ilvl="0" w:tplc="4532FD00">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A94D8C"/>
    <w:multiLevelType w:val="multilevel"/>
    <w:tmpl w:val="5B380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DC6D16"/>
    <w:multiLevelType w:val="multilevel"/>
    <w:tmpl w:val="6AC6B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6F3AF4"/>
    <w:multiLevelType w:val="hybridMultilevel"/>
    <w:tmpl w:val="C4D267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811BB4"/>
    <w:multiLevelType w:val="hybridMultilevel"/>
    <w:tmpl w:val="9CE6A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C82B3F"/>
    <w:multiLevelType w:val="multilevel"/>
    <w:tmpl w:val="8272F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8168A3"/>
    <w:multiLevelType w:val="hybridMultilevel"/>
    <w:tmpl w:val="DF984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8911FC"/>
    <w:multiLevelType w:val="hybridMultilevel"/>
    <w:tmpl w:val="37B6C664"/>
    <w:lvl w:ilvl="0" w:tplc="4532FD00">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8F4CAF"/>
    <w:multiLevelType w:val="hybridMultilevel"/>
    <w:tmpl w:val="899A63B4"/>
    <w:lvl w:ilvl="0" w:tplc="578AB8B6">
      <w:start w:val="1"/>
      <w:numFmt w:val="decimal"/>
      <w:lvlText w:val="%1."/>
      <w:lvlJc w:val="left"/>
      <w:pPr>
        <w:ind w:left="360" w:hanging="360"/>
      </w:pPr>
      <w:rPr>
        <w:rFonts w:ascii="Calibri" w:hAnsi="Calibri" w:cs="Times New Roman" w:hint="default"/>
        <w:b/>
        <w:bCs/>
        <w:i w:val="0"/>
        <w:color w:val="3A3A3A"/>
        <w:w w:val="110"/>
        <w:sz w:val="24"/>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1C043EC"/>
    <w:multiLevelType w:val="hybridMultilevel"/>
    <w:tmpl w:val="0E7AC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1A32FD"/>
    <w:multiLevelType w:val="hybridMultilevel"/>
    <w:tmpl w:val="B0C891E0"/>
    <w:lvl w:ilvl="0" w:tplc="4532FD00">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C2696F"/>
    <w:multiLevelType w:val="hybridMultilevel"/>
    <w:tmpl w:val="A5BCB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975E43"/>
    <w:multiLevelType w:val="hybridMultilevel"/>
    <w:tmpl w:val="EEACCD30"/>
    <w:lvl w:ilvl="0" w:tplc="4532FD00">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404A0C"/>
    <w:multiLevelType w:val="hybridMultilevel"/>
    <w:tmpl w:val="D36E9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A13D5A"/>
    <w:multiLevelType w:val="multilevel"/>
    <w:tmpl w:val="E1728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A32284"/>
    <w:multiLevelType w:val="multilevel"/>
    <w:tmpl w:val="C652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7A0E75"/>
    <w:multiLevelType w:val="hybridMultilevel"/>
    <w:tmpl w:val="921809E6"/>
    <w:lvl w:ilvl="0" w:tplc="4532FD00">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A93C08"/>
    <w:multiLevelType w:val="hybridMultilevel"/>
    <w:tmpl w:val="88664F2E"/>
    <w:lvl w:ilvl="0" w:tplc="427638DE">
      <w:start w:val="1"/>
      <w:numFmt w:val="decimal"/>
      <w:lvlText w:val="%1."/>
      <w:lvlJc w:val="left"/>
      <w:pPr>
        <w:ind w:left="720" w:hanging="360"/>
      </w:pPr>
      <w:rPr>
        <w:rFonts w:ascii="Arial" w:hAnsi="Arial" w:cs="Times New Roman" w:hint="default"/>
        <w:b w:val="0"/>
        <w:bCs/>
        <w:i w:val="0"/>
        <w:color w:val="3A3A3A"/>
        <w:w w:val="110"/>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3E0AA9"/>
    <w:multiLevelType w:val="hybridMultilevel"/>
    <w:tmpl w:val="46A8ECA0"/>
    <w:lvl w:ilvl="0" w:tplc="4532FD00">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6F164D"/>
    <w:multiLevelType w:val="multilevel"/>
    <w:tmpl w:val="5BC8A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6D698B"/>
    <w:multiLevelType w:val="multilevel"/>
    <w:tmpl w:val="96B2B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1C6D7F"/>
    <w:multiLevelType w:val="hybridMultilevel"/>
    <w:tmpl w:val="FA5C563E"/>
    <w:lvl w:ilvl="0" w:tplc="4532FD00">
      <w:numFmt w:val="bullet"/>
      <w:lvlText w:val="•"/>
      <w:lvlJc w:val="left"/>
      <w:pPr>
        <w:ind w:left="720" w:hanging="360"/>
      </w:pPr>
      <w:rPr>
        <w:rFonts w:ascii="Calibri" w:eastAsiaTheme="minorHAns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6386291">
    <w:abstractNumId w:val="23"/>
  </w:num>
  <w:num w:numId="2" w16cid:durableId="1445686772">
    <w:abstractNumId w:val="1"/>
  </w:num>
  <w:num w:numId="3" w16cid:durableId="1092243266">
    <w:abstractNumId w:val="29"/>
  </w:num>
  <w:num w:numId="4" w16cid:durableId="1668096134">
    <w:abstractNumId w:val="26"/>
  </w:num>
  <w:num w:numId="5" w16cid:durableId="1092312750">
    <w:abstractNumId w:val="18"/>
  </w:num>
  <w:num w:numId="6" w16cid:durableId="682515597">
    <w:abstractNumId w:val="3"/>
  </w:num>
  <w:num w:numId="7" w16cid:durableId="1198659668">
    <w:abstractNumId w:val="11"/>
  </w:num>
  <w:num w:numId="8" w16cid:durableId="1320036384">
    <w:abstractNumId w:val="7"/>
  </w:num>
  <w:num w:numId="9" w16cid:durableId="412050106">
    <w:abstractNumId w:val="21"/>
  </w:num>
  <w:num w:numId="10" w16cid:durableId="1506750356">
    <w:abstractNumId w:val="14"/>
  </w:num>
  <w:num w:numId="11" w16cid:durableId="691489639">
    <w:abstractNumId w:val="17"/>
  </w:num>
  <w:num w:numId="12" w16cid:durableId="62333258">
    <w:abstractNumId w:val="19"/>
  </w:num>
  <w:num w:numId="13" w16cid:durableId="1847206789">
    <w:abstractNumId w:val="12"/>
  </w:num>
  <w:num w:numId="14" w16cid:durableId="556017756">
    <w:abstractNumId w:val="25"/>
  </w:num>
  <w:num w:numId="15" w16cid:durableId="1075710894">
    <w:abstractNumId w:val="6"/>
  </w:num>
  <w:num w:numId="16" w16cid:durableId="1317954317">
    <w:abstractNumId w:val="4"/>
  </w:num>
  <w:num w:numId="17" w16cid:durableId="390537623">
    <w:abstractNumId w:val="10"/>
  </w:num>
  <w:num w:numId="18" w16cid:durableId="1684892981">
    <w:abstractNumId w:val="9"/>
  </w:num>
  <w:num w:numId="19" w16cid:durableId="2045444273">
    <w:abstractNumId w:val="0"/>
  </w:num>
  <w:num w:numId="20" w16cid:durableId="467018268">
    <w:abstractNumId w:val="13"/>
  </w:num>
  <w:num w:numId="21" w16cid:durableId="731536792">
    <w:abstractNumId w:val="27"/>
  </w:num>
  <w:num w:numId="22" w16cid:durableId="357588339">
    <w:abstractNumId w:val="5"/>
  </w:num>
  <w:num w:numId="23" w16cid:durableId="186722461">
    <w:abstractNumId w:val="22"/>
  </w:num>
  <w:num w:numId="24" w16cid:durableId="794955074">
    <w:abstractNumId w:val="28"/>
  </w:num>
  <w:num w:numId="25" w16cid:durableId="425199318">
    <w:abstractNumId w:val="2"/>
  </w:num>
  <w:num w:numId="26" w16cid:durableId="1657609859">
    <w:abstractNumId w:val="20"/>
  </w:num>
  <w:num w:numId="27" w16cid:durableId="763844269">
    <w:abstractNumId w:val="24"/>
  </w:num>
  <w:num w:numId="28" w16cid:durableId="1092625047">
    <w:abstractNumId w:val="8"/>
  </w:num>
  <w:num w:numId="29" w16cid:durableId="543955008">
    <w:abstractNumId w:val="16"/>
  </w:num>
  <w:num w:numId="30" w16cid:durableId="161336706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733"/>
    <w:rsid w:val="00062BC5"/>
    <w:rsid w:val="00403962"/>
    <w:rsid w:val="005D41D4"/>
    <w:rsid w:val="00647E75"/>
    <w:rsid w:val="00822440"/>
    <w:rsid w:val="008B6743"/>
    <w:rsid w:val="008C7BB8"/>
    <w:rsid w:val="008F4733"/>
    <w:rsid w:val="00AF6BF8"/>
    <w:rsid w:val="00B572F8"/>
    <w:rsid w:val="00C54932"/>
    <w:rsid w:val="00CE41B6"/>
    <w:rsid w:val="00CF7C33"/>
    <w:rsid w:val="00D65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BE02D"/>
  <w15:chartTrackingRefBased/>
  <w15:docId w15:val="{89C2416F-CDD5-4997-BA6C-5ED6A334E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F47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F473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left">
    <w:name w:val="text-left"/>
    <w:basedOn w:val="Normal"/>
    <w:rsid w:val="008F473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F4733"/>
    <w:rPr>
      <w:color w:val="0000FF"/>
      <w:u w:val="single"/>
    </w:rPr>
  </w:style>
  <w:style w:type="character" w:customStyle="1" w:styleId="Heading2Char">
    <w:name w:val="Heading 2 Char"/>
    <w:basedOn w:val="DefaultParagraphFont"/>
    <w:link w:val="Heading2"/>
    <w:uiPriority w:val="9"/>
    <w:rsid w:val="008F473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F4733"/>
    <w:rPr>
      <w:rFonts w:ascii="Times New Roman" w:eastAsia="Times New Roman" w:hAnsi="Times New Roman" w:cs="Times New Roman"/>
      <w:b/>
      <w:bCs/>
      <w:sz w:val="27"/>
      <w:szCs w:val="27"/>
    </w:rPr>
  </w:style>
  <w:style w:type="paragraph" w:styleId="NormalWeb">
    <w:name w:val="Normal (Web)"/>
    <w:basedOn w:val="Normal"/>
    <w:uiPriority w:val="99"/>
    <w:unhideWhenUsed/>
    <w:rsid w:val="008F47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s-cta-node">
    <w:name w:val="hs-cta-node"/>
    <w:basedOn w:val="DefaultParagraphFont"/>
    <w:rsid w:val="008F4733"/>
  </w:style>
  <w:style w:type="paragraph" w:styleId="ListParagraph">
    <w:name w:val="List Paragraph"/>
    <w:basedOn w:val="Normal"/>
    <w:uiPriority w:val="34"/>
    <w:qFormat/>
    <w:rsid w:val="008F4733"/>
    <w:pPr>
      <w:ind w:left="720"/>
      <w:contextualSpacing/>
    </w:pPr>
  </w:style>
  <w:style w:type="paragraph" w:customStyle="1" w:styleId="Default">
    <w:name w:val="Default"/>
    <w:rsid w:val="008F4733"/>
    <w:pPr>
      <w:autoSpaceDE w:val="0"/>
      <w:autoSpaceDN w:val="0"/>
      <w:adjustRightInd w:val="0"/>
      <w:spacing w:after="0" w:line="240" w:lineRule="auto"/>
    </w:pPr>
    <w:rPr>
      <w:rFonts w:ascii="Arial" w:eastAsia="Arial" w:hAnsi="Arial" w:cs="Arial"/>
      <w:color w:val="000000"/>
      <w:sz w:val="24"/>
      <w:szCs w:val="24"/>
    </w:rPr>
  </w:style>
  <w:style w:type="character" w:styleId="Strong">
    <w:name w:val="Strong"/>
    <w:basedOn w:val="DefaultParagraphFont"/>
    <w:uiPriority w:val="22"/>
    <w:qFormat/>
    <w:rsid w:val="008F4733"/>
    <w:rPr>
      <w:b/>
      <w:bCs/>
    </w:rPr>
  </w:style>
  <w:style w:type="character" w:styleId="FollowedHyperlink">
    <w:name w:val="FollowedHyperlink"/>
    <w:basedOn w:val="DefaultParagraphFont"/>
    <w:uiPriority w:val="99"/>
    <w:semiHidden/>
    <w:unhideWhenUsed/>
    <w:rsid w:val="008F4733"/>
    <w:rPr>
      <w:color w:val="954F72" w:themeColor="followedHyperlink"/>
      <w:u w:val="single"/>
    </w:rPr>
  </w:style>
  <w:style w:type="paragraph" w:styleId="Header">
    <w:name w:val="header"/>
    <w:basedOn w:val="Normal"/>
    <w:link w:val="HeaderChar"/>
    <w:uiPriority w:val="99"/>
    <w:unhideWhenUsed/>
    <w:rsid w:val="008F4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733"/>
  </w:style>
  <w:style w:type="paragraph" w:styleId="Footer">
    <w:name w:val="footer"/>
    <w:basedOn w:val="Normal"/>
    <w:link w:val="FooterChar"/>
    <w:uiPriority w:val="99"/>
    <w:unhideWhenUsed/>
    <w:rsid w:val="008F47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733"/>
  </w:style>
  <w:style w:type="character" w:styleId="UnresolvedMention">
    <w:name w:val="Unresolved Mention"/>
    <w:basedOn w:val="DefaultParagraphFont"/>
    <w:uiPriority w:val="99"/>
    <w:semiHidden/>
    <w:unhideWhenUsed/>
    <w:rsid w:val="00CF7C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728451">
      <w:bodyDiv w:val="1"/>
      <w:marLeft w:val="0"/>
      <w:marRight w:val="0"/>
      <w:marTop w:val="0"/>
      <w:marBottom w:val="0"/>
      <w:divBdr>
        <w:top w:val="none" w:sz="0" w:space="0" w:color="auto"/>
        <w:left w:val="none" w:sz="0" w:space="0" w:color="auto"/>
        <w:bottom w:val="none" w:sz="0" w:space="0" w:color="auto"/>
        <w:right w:val="none" w:sz="0" w:space="0" w:color="auto"/>
      </w:divBdr>
    </w:div>
    <w:div w:id="653339713">
      <w:bodyDiv w:val="1"/>
      <w:marLeft w:val="0"/>
      <w:marRight w:val="0"/>
      <w:marTop w:val="0"/>
      <w:marBottom w:val="0"/>
      <w:divBdr>
        <w:top w:val="none" w:sz="0" w:space="0" w:color="auto"/>
        <w:left w:val="none" w:sz="0" w:space="0" w:color="auto"/>
        <w:bottom w:val="none" w:sz="0" w:space="0" w:color="auto"/>
        <w:right w:val="none" w:sz="0" w:space="0" w:color="auto"/>
      </w:divBdr>
    </w:div>
    <w:div w:id="777020413">
      <w:bodyDiv w:val="1"/>
      <w:marLeft w:val="0"/>
      <w:marRight w:val="0"/>
      <w:marTop w:val="0"/>
      <w:marBottom w:val="0"/>
      <w:divBdr>
        <w:top w:val="none" w:sz="0" w:space="0" w:color="auto"/>
        <w:left w:val="none" w:sz="0" w:space="0" w:color="auto"/>
        <w:bottom w:val="none" w:sz="0" w:space="0" w:color="auto"/>
        <w:right w:val="none" w:sz="0" w:space="0" w:color="auto"/>
      </w:divBdr>
    </w:div>
    <w:div w:id="827479673">
      <w:bodyDiv w:val="1"/>
      <w:marLeft w:val="0"/>
      <w:marRight w:val="0"/>
      <w:marTop w:val="0"/>
      <w:marBottom w:val="0"/>
      <w:divBdr>
        <w:top w:val="none" w:sz="0" w:space="0" w:color="auto"/>
        <w:left w:val="none" w:sz="0" w:space="0" w:color="auto"/>
        <w:bottom w:val="none" w:sz="0" w:space="0" w:color="auto"/>
        <w:right w:val="none" w:sz="0" w:space="0" w:color="auto"/>
      </w:divBdr>
    </w:div>
    <w:div w:id="998340098">
      <w:bodyDiv w:val="1"/>
      <w:marLeft w:val="0"/>
      <w:marRight w:val="0"/>
      <w:marTop w:val="0"/>
      <w:marBottom w:val="0"/>
      <w:divBdr>
        <w:top w:val="none" w:sz="0" w:space="0" w:color="auto"/>
        <w:left w:val="none" w:sz="0" w:space="0" w:color="auto"/>
        <w:bottom w:val="none" w:sz="0" w:space="0" w:color="auto"/>
        <w:right w:val="none" w:sz="0" w:space="0" w:color="auto"/>
      </w:divBdr>
    </w:div>
    <w:div w:id="1399934769">
      <w:bodyDiv w:val="1"/>
      <w:marLeft w:val="0"/>
      <w:marRight w:val="0"/>
      <w:marTop w:val="0"/>
      <w:marBottom w:val="0"/>
      <w:divBdr>
        <w:top w:val="none" w:sz="0" w:space="0" w:color="auto"/>
        <w:left w:val="none" w:sz="0" w:space="0" w:color="auto"/>
        <w:bottom w:val="none" w:sz="0" w:space="0" w:color="auto"/>
        <w:right w:val="none" w:sz="0" w:space="0" w:color="auto"/>
      </w:divBdr>
    </w:div>
    <w:div w:id="1868833261">
      <w:bodyDiv w:val="1"/>
      <w:marLeft w:val="0"/>
      <w:marRight w:val="0"/>
      <w:marTop w:val="0"/>
      <w:marBottom w:val="0"/>
      <w:divBdr>
        <w:top w:val="none" w:sz="0" w:space="0" w:color="auto"/>
        <w:left w:val="none" w:sz="0" w:space="0" w:color="auto"/>
        <w:bottom w:val="none" w:sz="0" w:space="0" w:color="auto"/>
        <w:right w:val="none" w:sz="0" w:space="0" w:color="auto"/>
      </w:divBdr>
    </w:div>
    <w:div w:id="190927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uirentalconnections.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3CBCD-9B37-42E5-B2ED-070668141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1045</Words>
  <Characters>5960</Characters>
  <Application>Microsoft Office Word</Application>
  <DocSecurity>0</DocSecurity>
  <Lines>49</Lines>
  <Paragraphs>13</Paragraphs>
  <ScaleCrop>false</ScaleCrop>
  <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Spedus</dc:creator>
  <cp:keywords/>
  <dc:description/>
  <cp:lastModifiedBy>Holly Crouse</cp:lastModifiedBy>
  <cp:revision>4</cp:revision>
  <dcterms:created xsi:type="dcterms:W3CDTF">2023-03-22T10:39:00Z</dcterms:created>
  <dcterms:modified xsi:type="dcterms:W3CDTF">2023-03-23T07:04:00Z</dcterms:modified>
</cp:coreProperties>
</file>